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17EC" w14:textId="77777777" w:rsidR="005463DC" w:rsidRPr="00734E70" w:rsidRDefault="005306E7" w:rsidP="00FE2379">
      <w:pPr>
        <w:spacing w:after="160"/>
        <w:jc w:val="center"/>
        <w:rPr>
          <w:rFonts w:ascii="Franklin Gothic Book" w:hAnsi="Franklin Gothic Book"/>
          <w:b/>
          <w:color w:val="000000"/>
          <w:sz w:val="28"/>
          <w:szCs w:val="28"/>
        </w:rPr>
      </w:pPr>
      <w:r w:rsidRPr="00734E70">
        <w:rPr>
          <w:rFonts w:ascii="Franklin Gothic Book" w:hAnsi="Franklin Gothic Book"/>
          <w:b/>
          <w:color w:val="000000"/>
          <w:sz w:val="28"/>
          <w:szCs w:val="28"/>
        </w:rPr>
        <w:t>Poster</w:t>
      </w:r>
      <w:r w:rsidR="000F3EBC" w:rsidRPr="00734E70">
        <w:rPr>
          <w:rFonts w:ascii="Franklin Gothic Book" w:hAnsi="Franklin Gothic Book"/>
          <w:b/>
          <w:color w:val="000000"/>
          <w:sz w:val="28"/>
          <w:szCs w:val="28"/>
        </w:rPr>
        <w:t xml:space="preserve"> a</w:t>
      </w:r>
      <w:r w:rsidR="005463DC" w:rsidRPr="00734E70">
        <w:rPr>
          <w:rFonts w:ascii="Franklin Gothic Book" w:hAnsi="Franklin Gothic Book"/>
          <w:b/>
          <w:color w:val="000000"/>
          <w:sz w:val="28"/>
          <w:szCs w:val="28"/>
        </w:rPr>
        <w:t>bstract guidelines</w:t>
      </w:r>
    </w:p>
    <w:p w14:paraId="2D70AD6A" w14:textId="77777777" w:rsidR="00E55BF4" w:rsidRPr="00454270" w:rsidRDefault="00E55BF4" w:rsidP="00FE2379">
      <w:pPr>
        <w:spacing w:after="160"/>
        <w:jc w:val="center"/>
        <w:rPr>
          <w:rFonts w:ascii="Franklin Gothic Book" w:hAnsi="Franklin Gothic Book"/>
          <w:b/>
          <w:color w:val="000000"/>
          <w:sz w:val="22"/>
          <w:szCs w:val="22"/>
        </w:rPr>
      </w:pPr>
      <w:r w:rsidRPr="00454270">
        <w:rPr>
          <w:rFonts w:ascii="Franklin Gothic Book" w:hAnsi="Franklin Gothic Book"/>
          <w:b/>
          <w:color w:val="000000"/>
          <w:sz w:val="22"/>
          <w:szCs w:val="22"/>
        </w:rPr>
        <w:t>State of the World’s Fungi Symposium</w:t>
      </w:r>
    </w:p>
    <w:p w14:paraId="56B987B5" w14:textId="77777777" w:rsidR="00E55BF4" w:rsidRPr="00454270" w:rsidRDefault="00E55BF4" w:rsidP="00FE2379">
      <w:pPr>
        <w:spacing w:after="160"/>
        <w:jc w:val="center"/>
        <w:rPr>
          <w:rFonts w:ascii="Franklin Gothic Book" w:hAnsi="Franklin Gothic Book"/>
          <w:b/>
          <w:color w:val="000000"/>
          <w:sz w:val="22"/>
          <w:szCs w:val="22"/>
        </w:rPr>
      </w:pPr>
      <w:r w:rsidRPr="00454270">
        <w:rPr>
          <w:rFonts w:ascii="Franklin Gothic Book" w:hAnsi="Franklin Gothic Book"/>
          <w:b/>
          <w:color w:val="000000"/>
          <w:sz w:val="22"/>
          <w:szCs w:val="22"/>
        </w:rPr>
        <w:t>13–14 September 2018</w:t>
      </w:r>
    </w:p>
    <w:p w14:paraId="2698208B" w14:textId="77777777" w:rsidR="00E55BF4" w:rsidRPr="00454270" w:rsidRDefault="00E55BF4" w:rsidP="00FE2379">
      <w:pPr>
        <w:spacing w:after="160"/>
        <w:jc w:val="center"/>
        <w:rPr>
          <w:rFonts w:ascii="Franklin Gothic Book" w:hAnsi="Franklin Gothic Book"/>
          <w:color w:val="000000"/>
          <w:sz w:val="22"/>
          <w:szCs w:val="22"/>
        </w:rPr>
      </w:pPr>
      <w:r w:rsidRPr="00454270">
        <w:rPr>
          <w:rFonts w:ascii="Franklin Gothic Book" w:hAnsi="Franklin Gothic Book"/>
          <w:b/>
          <w:color w:val="000000"/>
          <w:sz w:val="22"/>
          <w:szCs w:val="22"/>
        </w:rPr>
        <w:t>Royal Botanic Gardens, Kew</w:t>
      </w:r>
    </w:p>
    <w:p w14:paraId="67E92CE5" w14:textId="77777777" w:rsidR="005463DC" w:rsidRPr="00DB085B" w:rsidRDefault="005463DC" w:rsidP="00FE2379">
      <w:pPr>
        <w:spacing w:after="160"/>
        <w:rPr>
          <w:rFonts w:ascii="Franklin Gothic Book" w:eastAsia="Times New Roman" w:hAnsi="Franklin Gothic Book" w:cs="Helvetica"/>
          <w:sz w:val="22"/>
          <w:szCs w:val="22"/>
          <w:lang w:eastAsia="en-GB"/>
        </w:rPr>
      </w:pPr>
    </w:p>
    <w:p w14:paraId="776C4EBD" w14:textId="0150B146" w:rsidR="005463DC" w:rsidRPr="00DB085B" w:rsidRDefault="005306E7" w:rsidP="00FE2379">
      <w:pPr>
        <w:spacing w:after="160"/>
        <w:rPr>
          <w:rFonts w:ascii="Franklin Gothic Book" w:eastAsia="Times New Roman" w:hAnsi="Franklin Gothic Book" w:cs="Helvetica"/>
          <w:sz w:val="22"/>
          <w:szCs w:val="22"/>
          <w:lang w:eastAsia="en-GB"/>
        </w:rPr>
      </w:pPr>
      <w:r w:rsidRPr="00DB085B">
        <w:rPr>
          <w:rFonts w:ascii="Franklin Gothic Book" w:eastAsia="Times New Roman" w:hAnsi="Franklin Gothic Book" w:cs="Helvetica"/>
          <w:sz w:val="22"/>
          <w:szCs w:val="22"/>
          <w:lang w:eastAsia="en-GB"/>
        </w:rPr>
        <w:t>P</w:t>
      </w:r>
      <w:r w:rsidR="005463DC" w:rsidRPr="00DB085B">
        <w:rPr>
          <w:rFonts w:ascii="Franklin Gothic Book" w:eastAsia="Times New Roman" w:hAnsi="Franklin Gothic Book" w:cs="Helvetica"/>
          <w:sz w:val="22"/>
          <w:szCs w:val="22"/>
          <w:lang w:eastAsia="en-GB"/>
        </w:rPr>
        <w:t xml:space="preserve">lease prepare your abstract </w:t>
      </w:r>
      <w:r w:rsidRPr="00DB085B">
        <w:rPr>
          <w:rFonts w:ascii="Franklin Gothic Book" w:eastAsia="Times New Roman" w:hAnsi="Franklin Gothic Book" w:cs="Helvetica"/>
          <w:sz w:val="22"/>
          <w:szCs w:val="22"/>
          <w:lang w:eastAsia="en-GB"/>
        </w:rPr>
        <w:t>according to</w:t>
      </w:r>
      <w:r w:rsidR="005463DC" w:rsidRPr="00DB085B">
        <w:rPr>
          <w:rFonts w:ascii="Franklin Gothic Book" w:eastAsia="Times New Roman" w:hAnsi="Franklin Gothic Book" w:cs="Helvetica"/>
          <w:sz w:val="22"/>
          <w:szCs w:val="22"/>
          <w:lang w:eastAsia="en-GB"/>
        </w:rPr>
        <w:t xml:space="preserve"> the following format and email it to </w:t>
      </w:r>
      <w:hyperlink r:id="rId10" w:history="1">
        <w:r w:rsidR="00EA7F98" w:rsidRPr="005029F0">
          <w:rPr>
            <w:rStyle w:val="Hyperlink"/>
            <w:rFonts w:ascii="Franklin Gothic Book" w:eastAsia="Times New Roman" w:hAnsi="Franklin Gothic Book" w:cs="Helvetica"/>
            <w:sz w:val="22"/>
            <w:szCs w:val="22"/>
            <w:lang w:eastAsia="en-GB"/>
          </w:rPr>
          <w:t>sotwf@kew.org</w:t>
        </w:r>
      </w:hyperlink>
      <w:r w:rsidR="005463DC" w:rsidRPr="00DB085B">
        <w:rPr>
          <w:rFonts w:ascii="Franklin Gothic Book" w:eastAsia="Times New Roman" w:hAnsi="Franklin Gothic Book" w:cs="Helvetica"/>
          <w:sz w:val="22"/>
          <w:szCs w:val="22"/>
          <w:lang w:eastAsia="en-GB"/>
        </w:rPr>
        <w:t xml:space="preserve"> by </w:t>
      </w:r>
      <w:r w:rsidR="00EA7F98">
        <w:rPr>
          <w:rFonts w:ascii="Franklin Gothic Book" w:eastAsia="Times New Roman" w:hAnsi="Franklin Gothic Book" w:cs="Helvetica"/>
          <w:b/>
          <w:sz w:val="22"/>
          <w:szCs w:val="22"/>
          <w:lang w:eastAsia="en-GB"/>
        </w:rPr>
        <w:t>Thursday 9 August 2018</w:t>
      </w:r>
      <w:r w:rsidR="00AE5F47" w:rsidRPr="00DB085B">
        <w:rPr>
          <w:rFonts w:ascii="Franklin Gothic Book" w:eastAsia="Times New Roman" w:hAnsi="Franklin Gothic Book" w:cs="Helvetica"/>
          <w:sz w:val="22"/>
          <w:szCs w:val="22"/>
          <w:lang w:eastAsia="en-GB"/>
        </w:rPr>
        <w:t xml:space="preserve">. </w:t>
      </w:r>
      <w:r w:rsidR="002863A8">
        <w:rPr>
          <w:rFonts w:ascii="Franklin Gothic Book" w:eastAsia="Times New Roman" w:hAnsi="Franklin Gothic Book" w:cs="Helvetica"/>
          <w:sz w:val="22"/>
          <w:szCs w:val="22"/>
          <w:lang w:eastAsia="en-GB"/>
        </w:rPr>
        <w:t>Abstracts prepared in the incorrect format or missing any of the required information will</w:t>
      </w:r>
      <w:r w:rsidR="002F396E">
        <w:rPr>
          <w:rFonts w:ascii="Franklin Gothic Book" w:eastAsia="Times New Roman" w:hAnsi="Franklin Gothic Book" w:cs="Helvetica"/>
          <w:sz w:val="22"/>
          <w:szCs w:val="22"/>
          <w:lang w:eastAsia="en-GB"/>
        </w:rPr>
        <w:t xml:space="preserve"> not</w:t>
      </w:r>
      <w:r w:rsidR="002863A8">
        <w:rPr>
          <w:rFonts w:ascii="Franklin Gothic Book" w:eastAsia="Times New Roman" w:hAnsi="Franklin Gothic Book" w:cs="Helvetica"/>
          <w:sz w:val="22"/>
          <w:szCs w:val="22"/>
          <w:lang w:eastAsia="en-GB"/>
        </w:rPr>
        <w:t xml:space="preserve"> be </w:t>
      </w:r>
      <w:r w:rsidR="002F396E">
        <w:rPr>
          <w:rFonts w:ascii="Franklin Gothic Book" w:eastAsia="Times New Roman" w:hAnsi="Franklin Gothic Book" w:cs="Helvetica"/>
          <w:sz w:val="22"/>
          <w:szCs w:val="22"/>
          <w:lang w:eastAsia="en-GB"/>
        </w:rPr>
        <w:t>accepted</w:t>
      </w:r>
      <w:bookmarkStart w:id="0" w:name="_GoBack"/>
      <w:bookmarkEnd w:id="0"/>
      <w:r w:rsidR="002863A8">
        <w:rPr>
          <w:rFonts w:ascii="Franklin Gothic Book" w:eastAsia="Times New Roman" w:hAnsi="Franklin Gothic Book" w:cs="Helvetica"/>
          <w:sz w:val="22"/>
          <w:szCs w:val="22"/>
          <w:lang w:eastAsia="en-GB"/>
        </w:rPr>
        <w:t xml:space="preserve">. </w:t>
      </w:r>
      <w:r w:rsidR="00B04669" w:rsidRPr="00DB085B">
        <w:rPr>
          <w:rFonts w:ascii="Franklin Gothic Book" w:eastAsia="Times New Roman" w:hAnsi="Franklin Gothic Book" w:cs="Helvetica"/>
          <w:sz w:val="22"/>
          <w:szCs w:val="22"/>
          <w:lang w:eastAsia="en-GB"/>
        </w:rPr>
        <w:t xml:space="preserve">An example abstract is shown </w:t>
      </w:r>
      <w:r w:rsidR="00B04669">
        <w:rPr>
          <w:rFonts w:ascii="Franklin Gothic Book" w:eastAsia="Times New Roman" w:hAnsi="Franklin Gothic Book" w:cs="Helvetica"/>
          <w:sz w:val="22"/>
          <w:szCs w:val="22"/>
          <w:lang w:eastAsia="en-GB"/>
        </w:rPr>
        <w:t>on the next page</w:t>
      </w:r>
      <w:r w:rsidR="009374AE">
        <w:rPr>
          <w:rFonts w:ascii="Franklin Gothic Book" w:eastAsia="Times New Roman" w:hAnsi="Franklin Gothic Book" w:cs="Helvetica"/>
          <w:sz w:val="22"/>
          <w:szCs w:val="22"/>
          <w:lang w:eastAsia="en-GB"/>
        </w:rPr>
        <w:t>,</w:t>
      </w:r>
      <w:r w:rsidR="00B04669" w:rsidRPr="00DB085B">
        <w:rPr>
          <w:rFonts w:ascii="Franklin Gothic Book" w:eastAsia="Times New Roman" w:hAnsi="Franklin Gothic Book" w:cs="Helvetica"/>
          <w:sz w:val="22"/>
          <w:szCs w:val="22"/>
          <w:lang w:eastAsia="en-GB"/>
        </w:rPr>
        <w:t xml:space="preserve"> for guidance.</w:t>
      </w:r>
    </w:p>
    <w:p w14:paraId="1115AB0A" w14:textId="77777777" w:rsidR="00A70731" w:rsidRDefault="00A70731" w:rsidP="00FE2379">
      <w:pPr>
        <w:shd w:val="clear" w:color="auto" w:fill="FFFFFF"/>
        <w:spacing w:after="160"/>
        <w:rPr>
          <w:rFonts w:ascii="Franklin Gothic Book" w:eastAsia="Times New Roman" w:hAnsi="Franklin Gothic Book" w:cs="Helvetica"/>
          <w:b/>
          <w:sz w:val="22"/>
          <w:szCs w:val="22"/>
          <w:lang w:eastAsia="en-GB"/>
        </w:rPr>
      </w:pPr>
    </w:p>
    <w:p w14:paraId="074F5436" w14:textId="77777777" w:rsidR="005306E7" w:rsidRPr="009A6D43" w:rsidRDefault="005306E7" w:rsidP="00FE2379">
      <w:pPr>
        <w:shd w:val="clear" w:color="auto" w:fill="FFFFFF"/>
        <w:spacing w:after="160"/>
        <w:rPr>
          <w:rFonts w:ascii="Franklin Gothic Book" w:eastAsia="Times New Roman" w:hAnsi="Franklin Gothic Book" w:cs="Helvetica"/>
          <w:sz w:val="22"/>
          <w:szCs w:val="22"/>
          <w:lang w:eastAsia="en-GB"/>
        </w:rPr>
      </w:pPr>
      <w:r w:rsidRPr="00A70731">
        <w:rPr>
          <w:rFonts w:ascii="Franklin Gothic Book" w:eastAsia="Times New Roman" w:hAnsi="Franklin Gothic Book" w:cs="Helvetica"/>
          <w:b/>
          <w:sz w:val="22"/>
          <w:szCs w:val="22"/>
          <w:lang w:eastAsia="en-GB"/>
        </w:rPr>
        <w:t>Poster t</w:t>
      </w:r>
      <w:r w:rsidR="005463DC" w:rsidRPr="00A70731">
        <w:rPr>
          <w:rFonts w:ascii="Franklin Gothic Book" w:eastAsia="Times New Roman" w:hAnsi="Franklin Gothic Book" w:cs="Helvetica"/>
          <w:b/>
          <w:sz w:val="22"/>
          <w:szCs w:val="22"/>
          <w:lang w:eastAsia="en-GB"/>
        </w:rPr>
        <w:t>itle</w:t>
      </w:r>
      <w:r w:rsidRPr="00A70731">
        <w:rPr>
          <w:rFonts w:ascii="Franklin Gothic Book" w:eastAsia="Times New Roman" w:hAnsi="Franklin Gothic Book" w:cs="Helvetica"/>
          <w:b/>
          <w:sz w:val="22"/>
          <w:szCs w:val="22"/>
          <w:lang w:eastAsia="en-GB"/>
        </w:rPr>
        <w:t>:</w:t>
      </w:r>
      <w:r w:rsidRPr="009A6D43">
        <w:rPr>
          <w:rFonts w:ascii="Franklin Gothic Book" w:eastAsia="Times New Roman" w:hAnsi="Franklin Gothic Book" w:cs="Helvetica"/>
          <w:sz w:val="22"/>
          <w:szCs w:val="22"/>
          <w:lang w:eastAsia="en-GB"/>
        </w:rPr>
        <w:t xml:space="preserve"> bold font, sentence case</w:t>
      </w:r>
    </w:p>
    <w:p w14:paraId="095E4A3A" w14:textId="77777777" w:rsidR="005306E7" w:rsidRPr="009A6D43" w:rsidRDefault="00643D97" w:rsidP="00FE2379">
      <w:pPr>
        <w:shd w:val="clear" w:color="auto" w:fill="FFFFFF"/>
        <w:spacing w:after="160"/>
        <w:rPr>
          <w:rFonts w:ascii="Franklin Gothic Book" w:eastAsia="Times New Roman" w:hAnsi="Franklin Gothic Book" w:cs="Helvetica"/>
          <w:sz w:val="22"/>
          <w:szCs w:val="22"/>
          <w:lang w:eastAsia="en-GB"/>
        </w:rPr>
      </w:pPr>
      <w:r w:rsidRPr="00A70731">
        <w:rPr>
          <w:rFonts w:ascii="Franklin Gothic Book" w:eastAsia="Times New Roman" w:hAnsi="Franklin Gothic Book" w:cs="Helvetica"/>
          <w:b/>
          <w:sz w:val="22"/>
          <w:szCs w:val="22"/>
          <w:lang w:eastAsia="en-GB"/>
        </w:rPr>
        <w:t>Authors’</w:t>
      </w:r>
      <w:r w:rsidR="005463DC" w:rsidRPr="00A70731">
        <w:rPr>
          <w:rFonts w:ascii="Franklin Gothic Book" w:eastAsia="Times New Roman" w:hAnsi="Franklin Gothic Book" w:cs="Helvetica"/>
          <w:b/>
          <w:sz w:val="22"/>
          <w:szCs w:val="22"/>
          <w:lang w:eastAsia="en-GB"/>
        </w:rPr>
        <w:t xml:space="preserve"> names</w:t>
      </w:r>
      <w:r w:rsidR="00DB433D" w:rsidRPr="00A70731">
        <w:rPr>
          <w:rFonts w:ascii="Franklin Gothic Book" w:eastAsia="Times New Roman" w:hAnsi="Franklin Gothic Book" w:cs="Helvetica"/>
          <w:b/>
          <w:sz w:val="22"/>
          <w:szCs w:val="22"/>
          <w:lang w:eastAsia="en-GB"/>
        </w:rPr>
        <w:t>:</w:t>
      </w:r>
      <w:r w:rsidR="00DB433D" w:rsidRPr="009A6D43">
        <w:rPr>
          <w:rFonts w:ascii="Franklin Gothic Book" w:eastAsia="Times New Roman" w:hAnsi="Franklin Gothic Book" w:cs="Helvetica"/>
          <w:sz w:val="22"/>
          <w:szCs w:val="22"/>
          <w:lang w:eastAsia="en-GB"/>
        </w:rPr>
        <w:t xml:space="preserve"> Surname followed by initials</w:t>
      </w:r>
      <w:r w:rsidR="00B3231A" w:rsidRPr="009A6D43">
        <w:rPr>
          <w:rFonts w:ascii="Franklin Gothic Book" w:eastAsia="Times New Roman" w:hAnsi="Franklin Gothic Book" w:cs="Helvetica"/>
          <w:sz w:val="22"/>
          <w:szCs w:val="22"/>
          <w:lang w:eastAsia="en-GB"/>
        </w:rPr>
        <w:t xml:space="preserve">. Underline the name of the </w:t>
      </w:r>
      <w:r w:rsidR="00B3231A" w:rsidRPr="009A6D43">
        <w:rPr>
          <w:rFonts w:ascii="Franklin Gothic Book" w:eastAsia="Times New Roman" w:hAnsi="Franklin Gothic Book" w:cs="Helvetica"/>
          <w:sz w:val="22"/>
          <w:szCs w:val="22"/>
          <w:u w:val="single"/>
          <w:lang w:eastAsia="en-GB"/>
        </w:rPr>
        <w:t>presenting author</w:t>
      </w:r>
      <w:r w:rsidR="00DB433D" w:rsidRPr="009A6D43">
        <w:rPr>
          <w:rFonts w:ascii="Franklin Gothic Book" w:eastAsia="Times New Roman" w:hAnsi="Franklin Gothic Book" w:cs="Helvetica"/>
          <w:sz w:val="22"/>
          <w:szCs w:val="22"/>
          <w:lang w:eastAsia="en-GB"/>
        </w:rPr>
        <w:t xml:space="preserve"> (</w:t>
      </w:r>
      <w:r w:rsidR="005463DC" w:rsidRPr="009A6D43">
        <w:rPr>
          <w:rFonts w:ascii="Franklin Gothic Book" w:eastAsia="Times New Roman" w:hAnsi="Franklin Gothic Book" w:cs="Helvetica"/>
          <w:sz w:val="22"/>
          <w:szCs w:val="22"/>
          <w:lang w:eastAsia="en-GB"/>
        </w:rPr>
        <w:t xml:space="preserve">e.g. </w:t>
      </w:r>
      <w:r w:rsidR="005463DC" w:rsidRPr="009A6D43">
        <w:rPr>
          <w:rFonts w:ascii="Franklin Gothic Book" w:eastAsia="Times New Roman" w:hAnsi="Franklin Gothic Book" w:cs="Helvetica"/>
          <w:sz w:val="22"/>
          <w:szCs w:val="22"/>
          <w:u w:val="single"/>
          <w:lang w:eastAsia="en-GB"/>
        </w:rPr>
        <w:t>Smith, R.J.</w:t>
      </w:r>
      <w:r w:rsidR="005463DC" w:rsidRPr="009A6D43">
        <w:rPr>
          <w:rFonts w:ascii="Franklin Gothic Book" w:eastAsia="Times New Roman" w:hAnsi="Franklin Gothic Book" w:cs="Helvetica"/>
          <w:sz w:val="22"/>
          <w:szCs w:val="22"/>
          <w:lang w:eastAsia="en-GB"/>
        </w:rPr>
        <w:t>, Rozario, L.</w:t>
      </w:r>
      <w:r w:rsidR="00286698" w:rsidRPr="009A6D43">
        <w:rPr>
          <w:rFonts w:ascii="Franklin Gothic Book" w:eastAsia="Times New Roman" w:hAnsi="Franklin Gothic Book" w:cs="Helvetica"/>
          <w:sz w:val="22"/>
          <w:szCs w:val="22"/>
          <w:lang w:eastAsia="en-GB"/>
        </w:rPr>
        <w:t>A.</w:t>
      </w:r>
      <w:r w:rsidR="005463DC" w:rsidRPr="009A6D43">
        <w:rPr>
          <w:rFonts w:ascii="Franklin Gothic Book" w:eastAsia="Times New Roman" w:hAnsi="Franklin Gothic Book" w:cs="Helvetica"/>
          <w:sz w:val="22"/>
          <w:szCs w:val="22"/>
          <w:lang w:eastAsia="en-GB"/>
        </w:rPr>
        <w:t xml:space="preserve"> &amp; Tanimoto, M.</w:t>
      </w:r>
      <w:r w:rsidR="00DB433D" w:rsidRPr="009A6D43">
        <w:rPr>
          <w:rFonts w:ascii="Franklin Gothic Book" w:eastAsia="Times New Roman" w:hAnsi="Franklin Gothic Book" w:cs="Helvetica"/>
          <w:sz w:val="22"/>
          <w:szCs w:val="22"/>
          <w:lang w:eastAsia="en-GB"/>
        </w:rPr>
        <w:t>)</w:t>
      </w:r>
    </w:p>
    <w:p w14:paraId="015245CD" w14:textId="77777777" w:rsidR="005463DC" w:rsidRPr="009A6D43" w:rsidRDefault="005463DC" w:rsidP="00FE2379">
      <w:pPr>
        <w:shd w:val="clear" w:color="auto" w:fill="FFFFFF"/>
        <w:spacing w:after="160"/>
        <w:rPr>
          <w:rFonts w:ascii="Franklin Gothic Book" w:eastAsia="Times New Roman" w:hAnsi="Franklin Gothic Book" w:cs="Helvetica"/>
          <w:sz w:val="22"/>
          <w:szCs w:val="22"/>
          <w:lang w:eastAsia="en-GB"/>
        </w:rPr>
      </w:pPr>
      <w:r w:rsidRPr="00A70731">
        <w:rPr>
          <w:rFonts w:ascii="Franklin Gothic Book" w:eastAsia="Times New Roman" w:hAnsi="Franklin Gothic Book" w:cs="Helvetica"/>
          <w:b/>
          <w:sz w:val="22"/>
          <w:szCs w:val="22"/>
          <w:lang w:eastAsia="en-GB"/>
        </w:rPr>
        <w:t>Author affiliations:</w:t>
      </w:r>
      <w:r w:rsidRPr="009A6D43">
        <w:rPr>
          <w:rFonts w:ascii="Franklin Gothic Book" w:eastAsia="Times New Roman" w:hAnsi="Franklin Gothic Book" w:cs="Helvetica"/>
          <w:sz w:val="22"/>
          <w:szCs w:val="22"/>
          <w:lang w:eastAsia="en-GB"/>
        </w:rPr>
        <w:t xml:space="preserve"> </w:t>
      </w:r>
      <w:r w:rsidR="00DD1E92">
        <w:rPr>
          <w:rFonts w:ascii="Franklin Gothic Book" w:eastAsia="Times New Roman" w:hAnsi="Franklin Gothic Book" w:cs="Helvetica"/>
          <w:sz w:val="22"/>
          <w:szCs w:val="22"/>
          <w:lang w:eastAsia="en-GB"/>
        </w:rPr>
        <w:t>Institution and</w:t>
      </w:r>
      <w:r w:rsidR="00DB085B" w:rsidRPr="009A6D43">
        <w:rPr>
          <w:rFonts w:ascii="Franklin Gothic Book" w:eastAsia="Times New Roman" w:hAnsi="Franklin Gothic Book" w:cs="Helvetica"/>
          <w:sz w:val="22"/>
          <w:szCs w:val="22"/>
          <w:lang w:eastAsia="en-GB"/>
        </w:rPr>
        <w:t xml:space="preserve"> country (separated by a comma). </w:t>
      </w:r>
      <w:r w:rsidRPr="009A6D43">
        <w:rPr>
          <w:rFonts w:ascii="Franklin Gothic Book" w:eastAsia="Times New Roman" w:hAnsi="Franklin Gothic Book" w:cs="Helvetica"/>
          <w:sz w:val="22"/>
          <w:szCs w:val="22"/>
          <w:lang w:eastAsia="en-GB"/>
        </w:rPr>
        <w:t xml:space="preserve">Where more than one institution is involved, please use superscript numbers </w:t>
      </w:r>
      <w:r w:rsidR="00DD1E92">
        <w:rPr>
          <w:rFonts w:ascii="Franklin Gothic Book" w:eastAsia="Times New Roman" w:hAnsi="Franklin Gothic Book" w:cs="Helvetica"/>
          <w:sz w:val="22"/>
          <w:szCs w:val="22"/>
          <w:lang w:eastAsia="en-GB"/>
        </w:rPr>
        <w:t xml:space="preserve">after each of the </w:t>
      </w:r>
      <w:r w:rsidRPr="009A6D43">
        <w:rPr>
          <w:rFonts w:ascii="Franklin Gothic Book" w:eastAsia="Times New Roman" w:hAnsi="Franklin Gothic Book" w:cs="Helvetica"/>
          <w:sz w:val="22"/>
          <w:szCs w:val="22"/>
          <w:lang w:eastAsia="en-GB"/>
        </w:rPr>
        <w:t xml:space="preserve">authors’ names and list the </w:t>
      </w:r>
      <w:r w:rsidR="00DD1E92">
        <w:rPr>
          <w:rFonts w:ascii="Franklin Gothic Book" w:eastAsia="Times New Roman" w:hAnsi="Franklin Gothic Book" w:cs="Helvetica"/>
          <w:sz w:val="22"/>
          <w:szCs w:val="22"/>
          <w:lang w:eastAsia="en-GB"/>
        </w:rPr>
        <w:t>affiliations</w:t>
      </w:r>
      <w:r w:rsidRPr="009A6D43">
        <w:rPr>
          <w:rFonts w:ascii="Franklin Gothic Book" w:eastAsia="Times New Roman" w:hAnsi="Franklin Gothic Book" w:cs="Helvetica"/>
          <w:sz w:val="22"/>
          <w:szCs w:val="22"/>
          <w:lang w:eastAsia="en-GB"/>
        </w:rPr>
        <w:t xml:space="preserve"> directly below</w:t>
      </w:r>
      <w:r w:rsidR="00530B6B">
        <w:rPr>
          <w:rFonts w:ascii="Franklin Gothic Book" w:eastAsia="Times New Roman" w:hAnsi="Franklin Gothic Book" w:cs="Helvetica"/>
          <w:sz w:val="22"/>
          <w:szCs w:val="22"/>
          <w:lang w:eastAsia="en-GB"/>
        </w:rPr>
        <w:t>.</w:t>
      </w:r>
    </w:p>
    <w:p w14:paraId="4C4C7BD3" w14:textId="77777777" w:rsidR="005463DC" w:rsidRPr="009A6D43" w:rsidRDefault="005463DC" w:rsidP="00FE2379">
      <w:pPr>
        <w:shd w:val="clear" w:color="auto" w:fill="FFFFFF"/>
        <w:spacing w:after="160"/>
        <w:rPr>
          <w:rFonts w:ascii="Franklin Gothic Book" w:eastAsia="Times New Roman" w:hAnsi="Franklin Gothic Book" w:cs="Helvetica"/>
          <w:sz w:val="22"/>
          <w:szCs w:val="22"/>
          <w:lang w:eastAsia="en-GB"/>
        </w:rPr>
      </w:pPr>
      <w:r w:rsidRPr="00A70731">
        <w:rPr>
          <w:rFonts w:ascii="Franklin Gothic Book" w:eastAsia="Times New Roman" w:hAnsi="Franklin Gothic Book" w:cs="Helvetica"/>
          <w:b/>
          <w:sz w:val="22"/>
          <w:szCs w:val="22"/>
          <w:lang w:eastAsia="en-GB"/>
        </w:rPr>
        <w:t>Abstract body text:</w:t>
      </w:r>
      <w:r w:rsidRPr="009A6D43">
        <w:rPr>
          <w:rFonts w:ascii="Franklin Gothic Book" w:eastAsia="Times New Roman" w:hAnsi="Franklin Gothic Book" w:cs="Helvetica"/>
          <w:sz w:val="22"/>
          <w:szCs w:val="22"/>
          <w:lang w:eastAsia="en-GB"/>
        </w:rPr>
        <w:t xml:space="preserve"> 250 words maximum, left justified</w:t>
      </w:r>
      <w:r w:rsidR="005306E7" w:rsidRPr="009A6D43">
        <w:rPr>
          <w:rFonts w:ascii="Franklin Gothic Book" w:eastAsia="Times New Roman" w:hAnsi="Franklin Gothic Book" w:cs="Helvetica"/>
          <w:sz w:val="22"/>
          <w:szCs w:val="22"/>
          <w:lang w:eastAsia="en-GB"/>
        </w:rPr>
        <w:t>, sing</w:t>
      </w:r>
      <w:r w:rsidR="009D1B3F">
        <w:rPr>
          <w:rFonts w:ascii="Franklin Gothic Book" w:eastAsia="Times New Roman" w:hAnsi="Franklin Gothic Book" w:cs="Helvetica"/>
          <w:sz w:val="22"/>
          <w:szCs w:val="22"/>
          <w:lang w:eastAsia="en-GB"/>
        </w:rPr>
        <w:t>le line spacing</w:t>
      </w:r>
    </w:p>
    <w:p w14:paraId="2D3729E4" w14:textId="77777777" w:rsidR="00F938DF" w:rsidRPr="009A6D43" w:rsidRDefault="00F938DF" w:rsidP="00FE2379">
      <w:pPr>
        <w:shd w:val="clear" w:color="auto" w:fill="FFFFFF"/>
        <w:spacing w:after="160"/>
        <w:rPr>
          <w:rFonts w:ascii="Franklin Gothic Book" w:eastAsia="Times New Roman" w:hAnsi="Franklin Gothic Book" w:cs="Helvetica"/>
          <w:sz w:val="22"/>
          <w:szCs w:val="22"/>
          <w:lang w:eastAsia="en-GB"/>
        </w:rPr>
      </w:pPr>
      <w:r w:rsidRPr="00A70731">
        <w:rPr>
          <w:rFonts w:ascii="Franklin Gothic Book" w:eastAsia="Times New Roman" w:hAnsi="Franklin Gothic Book" w:cs="Helvetica"/>
          <w:b/>
          <w:sz w:val="22"/>
          <w:szCs w:val="22"/>
          <w:lang w:eastAsia="en-GB"/>
        </w:rPr>
        <w:t>Poster category:</w:t>
      </w:r>
      <w:r w:rsidRPr="009A6D43">
        <w:rPr>
          <w:rFonts w:ascii="Franklin Gothic Book" w:eastAsia="Times New Roman" w:hAnsi="Franklin Gothic Book" w:cs="Helvetica"/>
          <w:sz w:val="22"/>
          <w:szCs w:val="22"/>
          <w:lang w:eastAsia="en-GB"/>
        </w:rPr>
        <w:t xml:space="preserve"> Please assign you poster to </w:t>
      </w:r>
      <w:r w:rsidRPr="009A6D43">
        <w:rPr>
          <w:rFonts w:ascii="Franklin Gothic Book" w:eastAsia="Times New Roman" w:hAnsi="Franklin Gothic Book" w:cs="Helvetica"/>
          <w:sz w:val="22"/>
          <w:szCs w:val="22"/>
          <w:u w:val="single"/>
          <w:lang w:eastAsia="en-GB"/>
        </w:rPr>
        <w:t>one</w:t>
      </w:r>
      <w:r w:rsidRPr="009A6D43">
        <w:rPr>
          <w:rFonts w:ascii="Franklin Gothic Book" w:eastAsia="Times New Roman" w:hAnsi="Franklin Gothic Book" w:cs="Helvetica"/>
          <w:sz w:val="22"/>
          <w:szCs w:val="22"/>
          <w:lang w:eastAsia="en-GB"/>
        </w:rPr>
        <w:t xml:space="preserve"> of the following categories:</w:t>
      </w:r>
    </w:p>
    <w:p w14:paraId="5DD87F3A" w14:textId="332BEC65" w:rsidR="00FE2379" w:rsidRPr="000518A2" w:rsidRDefault="00FE2379" w:rsidP="000518A2">
      <w:pPr>
        <w:pStyle w:val="ListParagraph"/>
        <w:numPr>
          <w:ilvl w:val="0"/>
          <w:numId w:val="34"/>
        </w:numPr>
        <w:spacing w:after="160"/>
        <w:rPr>
          <w:rFonts w:ascii="Franklin Gothic Book" w:eastAsia="Times New Roman" w:hAnsi="Franklin Gothic Book" w:cs="Times New Roman"/>
          <w:sz w:val="22"/>
          <w:szCs w:val="22"/>
          <w:lang w:eastAsia="en-GB"/>
        </w:rPr>
      </w:pPr>
      <w:r w:rsidRPr="000518A2">
        <w:rPr>
          <w:rFonts w:ascii="Franklin Gothic Book" w:eastAsia="Times New Roman" w:hAnsi="Franklin Gothic Book" w:cs="Times New Roman"/>
          <w:sz w:val="22"/>
          <w:szCs w:val="22"/>
          <w:lang w:eastAsia="en-GB"/>
        </w:rPr>
        <w:t>Conservation</w:t>
      </w:r>
      <w:r w:rsidR="001A7C33">
        <w:rPr>
          <w:rFonts w:ascii="Franklin Gothic Book" w:eastAsia="Times New Roman" w:hAnsi="Franklin Gothic Book" w:cs="Times New Roman"/>
          <w:sz w:val="22"/>
          <w:szCs w:val="22"/>
          <w:lang w:eastAsia="en-GB"/>
        </w:rPr>
        <w:t xml:space="preserve"> </w:t>
      </w:r>
      <w:r w:rsidR="001A7C33" w:rsidRPr="00C255C6">
        <w:rPr>
          <w:rFonts w:ascii="Arial" w:eastAsia="Times New Roman" w:hAnsi="Arial" w:cs="Arial"/>
          <w:color w:val="262626"/>
          <w:spacing w:val="7"/>
          <w:sz w:val="21"/>
          <w:szCs w:val="21"/>
          <w:lang w:eastAsia="en-GB"/>
        </w:rPr>
        <w:t>of fungi</w:t>
      </w:r>
    </w:p>
    <w:p w14:paraId="38C5E1D6" w14:textId="77777777" w:rsidR="001A7C33" w:rsidRDefault="00FE2379" w:rsidP="001A7C33">
      <w:pPr>
        <w:pStyle w:val="ListParagraph"/>
        <w:numPr>
          <w:ilvl w:val="0"/>
          <w:numId w:val="34"/>
        </w:numPr>
        <w:spacing w:after="160"/>
        <w:rPr>
          <w:rFonts w:ascii="Franklin Gothic Book" w:eastAsia="Times New Roman" w:hAnsi="Franklin Gothic Book" w:cs="Times New Roman"/>
          <w:sz w:val="22"/>
          <w:szCs w:val="22"/>
          <w:lang w:eastAsia="en-GB"/>
        </w:rPr>
      </w:pPr>
      <w:r w:rsidRPr="000518A2">
        <w:rPr>
          <w:rFonts w:ascii="Franklin Gothic Book" w:eastAsia="Times New Roman" w:hAnsi="Franklin Gothic Book" w:cs="Times New Roman"/>
          <w:sz w:val="22"/>
          <w:szCs w:val="22"/>
          <w:lang w:eastAsia="en-GB"/>
        </w:rPr>
        <w:t xml:space="preserve">Useful </w:t>
      </w:r>
      <w:r w:rsidR="000518A2">
        <w:rPr>
          <w:rFonts w:ascii="Franklin Gothic Book" w:eastAsia="Times New Roman" w:hAnsi="Franklin Gothic Book" w:cs="Times New Roman"/>
          <w:sz w:val="22"/>
          <w:szCs w:val="22"/>
          <w:lang w:eastAsia="en-GB"/>
        </w:rPr>
        <w:t>f</w:t>
      </w:r>
      <w:r w:rsidRPr="000518A2">
        <w:rPr>
          <w:rFonts w:ascii="Franklin Gothic Book" w:eastAsia="Times New Roman" w:hAnsi="Franklin Gothic Book" w:cs="Times New Roman"/>
          <w:sz w:val="22"/>
          <w:szCs w:val="22"/>
          <w:lang w:eastAsia="en-GB"/>
        </w:rPr>
        <w:t>ungi</w:t>
      </w:r>
    </w:p>
    <w:p w14:paraId="1904F6E4" w14:textId="24465209" w:rsidR="001A7C33" w:rsidRPr="001A7C33" w:rsidRDefault="001A7C33" w:rsidP="001A7C33">
      <w:pPr>
        <w:pStyle w:val="ListParagraph"/>
        <w:numPr>
          <w:ilvl w:val="0"/>
          <w:numId w:val="34"/>
        </w:numPr>
        <w:spacing w:after="160"/>
        <w:rPr>
          <w:rFonts w:ascii="Franklin Gothic Book" w:eastAsia="Times New Roman" w:hAnsi="Franklin Gothic Book" w:cs="Times New Roman"/>
          <w:sz w:val="22"/>
          <w:szCs w:val="22"/>
          <w:lang w:eastAsia="en-GB"/>
        </w:rPr>
      </w:pPr>
      <w:r w:rsidRPr="001A7C33">
        <w:rPr>
          <w:rFonts w:ascii="Franklin Gothic Book" w:hAnsi="Franklin Gothic Book"/>
          <w:color w:val="000000"/>
          <w:sz w:val="22"/>
          <w:szCs w:val="22"/>
        </w:rPr>
        <w:t>Newly discovered fungi</w:t>
      </w:r>
    </w:p>
    <w:p w14:paraId="7F154C5F" w14:textId="09790A2D" w:rsidR="00FE2379" w:rsidRPr="000518A2" w:rsidRDefault="00FE2379" w:rsidP="000518A2">
      <w:pPr>
        <w:pStyle w:val="ListParagraph"/>
        <w:numPr>
          <w:ilvl w:val="0"/>
          <w:numId w:val="34"/>
        </w:numPr>
        <w:spacing w:after="160"/>
        <w:rPr>
          <w:rFonts w:ascii="Franklin Gothic Book" w:eastAsia="Times New Roman" w:hAnsi="Franklin Gothic Book" w:cs="Times New Roman"/>
          <w:sz w:val="22"/>
          <w:szCs w:val="22"/>
          <w:lang w:eastAsia="en-GB"/>
        </w:rPr>
      </w:pPr>
      <w:r w:rsidRPr="000518A2">
        <w:rPr>
          <w:rFonts w:ascii="Franklin Gothic Book" w:eastAsia="Times New Roman" w:hAnsi="Franklin Gothic Book" w:cs="Times New Roman"/>
          <w:sz w:val="22"/>
          <w:szCs w:val="22"/>
          <w:lang w:eastAsia="en-GB"/>
        </w:rPr>
        <w:t xml:space="preserve">Climate </w:t>
      </w:r>
      <w:r w:rsidR="000518A2">
        <w:rPr>
          <w:rFonts w:ascii="Franklin Gothic Book" w:eastAsia="Times New Roman" w:hAnsi="Franklin Gothic Book" w:cs="Times New Roman"/>
          <w:sz w:val="22"/>
          <w:szCs w:val="22"/>
          <w:lang w:eastAsia="en-GB"/>
        </w:rPr>
        <w:t>c</w:t>
      </w:r>
      <w:r w:rsidRPr="000518A2">
        <w:rPr>
          <w:rFonts w:ascii="Franklin Gothic Book" w:eastAsia="Times New Roman" w:hAnsi="Franklin Gothic Book" w:cs="Times New Roman"/>
          <w:sz w:val="22"/>
          <w:szCs w:val="22"/>
          <w:lang w:eastAsia="en-GB"/>
        </w:rPr>
        <w:t xml:space="preserve">hange and </w:t>
      </w:r>
      <w:r w:rsidR="000518A2">
        <w:rPr>
          <w:rFonts w:ascii="Franklin Gothic Book" w:eastAsia="Times New Roman" w:hAnsi="Franklin Gothic Book" w:cs="Times New Roman"/>
          <w:sz w:val="22"/>
          <w:szCs w:val="22"/>
          <w:lang w:eastAsia="en-GB"/>
        </w:rPr>
        <w:t>i</w:t>
      </w:r>
      <w:r w:rsidRPr="000518A2">
        <w:rPr>
          <w:rFonts w:ascii="Franklin Gothic Book" w:eastAsia="Times New Roman" w:hAnsi="Franklin Gothic Book" w:cs="Times New Roman"/>
          <w:sz w:val="22"/>
          <w:szCs w:val="22"/>
          <w:lang w:eastAsia="en-GB"/>
        </w:rPr>
        <w:t xml:space="preserve">mpact on </w:t>
      </w:r>
      <w:r w:rsidR="000518A2">
        <w:rPr>
          <w:rFonts w:ascii="Franklin Gothic Book" w:eastAsia="Times New Roman" w:hAnsi="Franklin Gothic Book" w:cs="Times New Roman"/>
          <w:sz w:val="22"/>
          <w:szCs w:val="22"/>
          <w:lang w:eastAsia="en-GB"/>
        </w:rPr>
        <w:t>f</w:t>
      </w:r>
      <w:r w:rsidRPr="000518A2">
        <w:rPr>
          <w:rFonts w:ascii="Franklin Gothic Book" w:eastAsia="Times New Roman" w:hAnsi="Franklin Gothic Book" w:cs="Times New Roman"/>
          <w:sz w:val="22"/>
          <w:szCs w:val="22"/>
          <w:lang w:eastAsia="en-GB"/>
        </w:rPr>
        <w:t xml:space="preserve">ungal </w:t>
      </w:r>
      <w:r w:rsidR="000518A2">
        <w:rPr>
          <w:rFonts w:ascii="Franklin Gothic Book" w:eastAsia="Times New Roman" w:hAnsi="Franklin Gothic Book" w:cs="Times New Roman"/>
          <w:sz w:val="22"/>
          <w:szCs w:val="22"/>
          <w:lang w:eastAsia="en-GB"/>
        </w:rPr>
        <w:t>c</w:t>
      </w:r>
      <w:r w:rsidRPr="000518A2">
        <w:rPr>
          <w:rFonts w:ascii="Franklin Gothic Book" w:eastAsia="Times New Roman" w:hAnsi="Franklin Gothic Book" w:cs="Times New Roman"/>
          <w:sz w:val="22"/>
          <w:szCs w:val="22"/>
          <w:lang w:eastAsia="en-GB"/>
        </w:rPr>
        <w:t>ommunities</w:t>
      </w:r>
    </w:p>
    <w:p w14:paraId="6F1FDCFB" w14:textId="022DCB2D" w:rsidR="00FE2379" w:rsidRPr="000518A2" w:rsidRDefault="00DE7479" w:rsidP="000518A2">
      <w:pPr>
        <w:pStyle w:val="ListParagraph"/>
        <w:numPr>
          <w:ilvl w:val="0"/>
          <w:numId w:val="34"/>
        </w:numPr>
        <w:spacing w:after="160"/>
        <w:rPr>
          <w:rFonts w:ascii="Franklin Gothic Book" w:eastAsia="Times New Roman" w:hAnsi="Franklin Gothic Book" w:cs="Times New Roman"/>
          <w:sz w:val="22"/>
          <w:szCs w:val="22"/>
          <w:lang w:eastAsia="en-GB"/>
        </w:rPr>
      </w:pPr>
      <w:r>
        <w:rPr>
          <w:rFonts w:ascii="Franklin Gothic Book" w:eastAsia="Times New Roman" w:hAnsi="Franklin Gothic Book" w:cs="Times New Roman"/>
          <w:sz w:val="22"/>
          <w:szCs w:val="22"/>
          <w:lang w:eastAsia="en-GB"/>
        </w:rPr>
        <w:t>F</w:t>
      </w:r>
      <w:r w:rsidR="000518A2" w:rsidRPr="000518A2">
        <w:rPr>
          <w:rFonts w:ascii="Franklin Gothic Book" w:eastAsia="Times New Roman" w:hAnsi="Franklin Gothic Book" w:cs="Times New Roman"/>
          <w:sz w:val="22"/>
          <w:szCs w:val="22"/>
          <w:lang w:eastAsia="en-GB"/>
        </w:rPr>
        <w:t>ungal pathogens</w:t>
      </w:r>
    </w:p>
    <w:p w14:paraId="346D8EC8" w14:textId="47C083D8" w:rsidR="00FE2379" w:rsidRPr="00C14EBC" w:rsidRDefault="00DE7479" w:rsidP="000518A2">
      <w:pPr>
        <w:pStyle w:val="ListParagraph"/>
        <w:numPr>
          <w:ilvl w:val="0"/>
          <w:numId w:val="34"/>
        </w:numPr>
        <w:spacing w:after="160"/>
        <w:rPr>
          <w:rFonts w:ascii="Franklin Gothic Book" w:eastAsia="Times New Roman" w:hAnsi="Franklin Gothic Book" w:cs="Times New Roman"/>
          <w:sz w:val="22"/>
          <w:szCs w:val="22"/>
          <w:lang w:eastAsia="en-GB"/>
        </w:rPr>
      </w:pPr>
      <w:r>
        <w:rPr>
          <w:rFonts w:ascii="Franklin Gothic Book" w:eastAsia="Times New Roman" w:hAnsi="Franklin Gothic Book" w:cs="Times New Roman"/>
          <w:sz w:val="22"/>
          <w:szCs w:val="22"/>
          <w:lang w:eastAsia="en-GB"/>
        </w:rPr>
        <w:t>P</w:t>
      </w:r>
      <w:r w:rsidR="000518A2" w:rsidRPr="000518A2">
        <w:rPr>
          <w:rFonts w:ascii="Franklin Gothic Book" w:eastAsia="Times New Roman" w:hAnsi="Franklin Gothic Book" w:cs="Times New Roman"/>
          <w:sz w:val="22"/>
          <w:szCs w:val="22"/>
          <w:lang w:eastAsia="en-GB"/>
        </w:rPr>
        <w:t xml:space="preserve">ositive </w:t>
      </w:r>
      <w:r w:rsidRPr="00C14EBC">
        <w:rPr>
          <w:rFonts w:ascii="Franklin Gothic Book" w:eastAsia="Times New Roman" w:hAnsi="Franklin Gothic Book" w:cs="Times New Roman"/>
          <w:sz w:val="22"/>
          <w:szCs w:val="22"/>
          <w:lang w:eastAsia="en-GB"/>
        </w:rPr>
        <w:t xml:space="preserve">fungal-plant </w:t>
      </w:r>
      <w:r w:rsidR="000518A2" w:rsidRPr="00C14EBC">
        <w:rPr>
          <w:rFonts w:ascii="Franklin Gothic Book" w:eastAsia="Times New Roman" w:hAnsi="Franklin Gothic Book" w:cs="Times New Roman"/>
          <w:sz w:val="22"/>
          <w:szCs w:val="22"/>
          <w:lang w:eastAsia="en-GB"/>
        </w:rPr>
        <w:t>interactions</w:t>
      </w:r>
    </w:p>
    <w:p w14:paraId="6A0B6366" w14:textId="3B3DCDC8" w:rsidR="00FE2379" w:rsidRPr="00C14EBC" w:rsidRDefault="000518A2" w:rsidP="000518A2">
      <w:pPr>
        <w:pStyle w:val="ListParagraph"/>
        <w:numPr>
          <w:ilvl w:val="0"/>
          <w:numId w:val="34"/>
        </w:numPr>
        <w:spacing w:after="160"/>
        <w:rPr>
          <w:rFonts w:ascii="Franklin Gothic Book" w:eastAsia="Times New Roman" w:hAnsi="Franklin Gothic Book" w:cs="Times New Roman"/>
          <w:sz w:val="22"/>
          <w:szCs w:val="22"/>
          <w:lang w:eastAsia="en-GB"/>
        </w:rPr>
      </w:pPr>
      <w:r w:rsidRPr="00C14EBC">
        <w:rPr>
          <w:rFonts w:ascii="Franklin Gothic Book" w:eastAsia="Times New Roman" w:hAnsi="Franklin Gothic Book" w:cs="Times New Roman"/>
          <w:sz w:val="22"/>
          <w:szCs w:val="22"/>
          <w:lang w:eastAsia="en-GB"/>
        </w:rPr>
        <w:t>Fungal genomes</w:t>
      </w:r>
    </w:p>
    <w:p w14:paraId="51F12A9A" w14:textId="1F7739D0" w:rsidR="00FE2379" w:rsidRPr="00C14EBC" w:rsidRDefault="00607CB1" w:rsidP="000518A2">
      <w:pPr>
        <w:pStyle w:val="ListParagraph"/>
        <w:numPr>
          <w:ilvl w:val="0"/>
          <w:numId w:val="34"/>
        </w:numPr>
        <w:spacing w:after="160"/>
        <w:rPr>
          <w:rFonts w:ascii="Franklin Gothic Book" w:eastAsia="Times New Roman" w:hAnsi="Franklin Gothic Book" w:cs="Times New Roman"/>
          <w:sz w:val="22"/>
          <w:szCs w:val="22"/>
          <w:lang w:eastAsia="en-GB"/>
        </w:rPr>
      </w:pPr>
      <w:r w:rsidRPr="00C14EBC">
        <w:rPr>
          <w:rFonts w:ascii="Franklin Gothic Book" w:eastAsia="Times New Roman" w:hAnsi="Franklin Gothic Book" w:cs="Times New Roman"/>
          <w:sz w:val="22"/>
          <w:szCs w:val="22"/>
          <w:lang w:eastAsia="en-GB"/>
        </w:rPr>
        <w:t>C</w:t>
      </w:r>
      <w:r w:rsidR="00AE1F22" w:rsidRPr="00C14EBC">
        <w:rPr>
          <w:rFonts w:ascii="Franklin Gothic Book" w:eastAsia="Times New Roman" w:hAnsi="Franklin Gothic Book" w:cs="Times New Roman"/>
          <w:sz w:val="22"/>
          <w:szCs w:val="22"/>
          <w:lang w:eastAsia="en-GB"/>
        </w:rPr>
        <w:t xml:space="preserve">hina </w:t>
      </w:r>
      <w:r w:rsidR="007832ED" w:rsidRPr="00C14EBC">
        <w:rPr>
          <w:rFonts w:ascii="Franklin Gothic Book" w:eastAsia="Times New Roman" w:hAnsi="Franklin Gothic Book" w:cs="Times New Roman"/>
          <w:sz w:val="22"/>
          <w:szCs w:val="22"/>
          <w:lang w:eastAsia="en-GB"/>
        </w:rPr>
        <w:t>(c</w:t>
      </w:r>
      <w:r w:rsidR="000518A2" w:rsidRPr="00C14EBC">
        <w:rPr>
          <w:rFonts w:ascii="Franklin Gothic Book" w:eastAsia="Times New Roman" w:hAnsi="Franklin Gothic Book" w:cs="Times New Roman"/>
          <w:sz w:val="22"/>
          <w:szCs w:val="22"/>
          <w:lang w:eastAsia="en-GB"/>
        </w:rPr>
        <w:t>ountry focus</w:t>
      </w:r>
      <w:r w:rsidR="007832ED" w:rsidRPr="00C14EBC">
        <w:rPr>
          <w:rFonts w:ascii="Franklin Gothic Book" w:eastAsia="Times New Roman" w:hAnsi="Franklin Gothic Book" w:cs="Times New Roman"/>
          <w:sz w:val="22"/>
          <w:szCs w:val="22"/>
          <w:lang w:eastAsia="en-GB"/>
        </w:rPr>
        <w:t>)</w:t>
      </w:r>
    </w:p>
    <w:p w14:paraId="12108BE6" w14:textId="77777777" w:rsidR="00607CB1" w:rsidRPr="00C14EBC" w:rsidRDefault="00607CB1" w:rsidP="00FE2379">
      <w:pPr>
        <w:pStyle w:val="ListParagraph"/>
        <w:numPr>
          <w:ilvl w:val="0"/>
          <w:numId w:val="34"/>
        </w:numPr>
        <w:spacing w:after="160"/>
        <w:rPr>
          <w:rFonts w:ascii="Franklin Gothic Book" w:eastAsia="Times New Roman" w:hAnsi="Franklin Gothic Book" w:cs="Times New Roman"/>
          <w:sz w:val="22"/>
          <w:szCs w:val="22"/>
          <w:lang w:eastAsia="en-GB"/>
        </w:rPr>
      </w:pPr>
      <w:r w:rsidRPr="00C14EBC">
        <w:rPr>
          <w:rFonts w:ascii="Franklin Gothic Book" w:eastAsia="Times New Roman" w:hAnsi="Franklin Gothic Book" w:cs="Times New Roman"/>
          <w:sz w:val="22"/>
          <w:szCs w:val="22"/>
          <w:lang w:eastAsia="en-GB"/>
        </w:rPr>
        <w:t>F</w:t>
      </w:r>
      <w:r w:rsidR="000518A2" w:rsidRPr="00C14EBC">
        <w:rPr>
          <w:rFonts w:ascii="Franklin Gothic Book" w:eastAsia="Times New Roman" w:hAnsi="Franklin Gothic Book" w:cs="Times New Roman"/>
          <w:sz w:val="22"/>
          <w:szCs w:val="22"/>
          <w:lang w:eastAsia="en-GB"/>
        </w:rPr>
        <w:t>ungal tree of life</w:t>
      </w:r>
    </w:p>
    <w:p w14:paraId="1808B8F3" w14:textId="0BE3EF0B" w:rsidR="00FE2379" w:rsidRPr="00C14EBC" w:rsidRDefault="007832ED" w:rsidP="00FE2379">
      <w:pPr>
        <w:pStyle w:val="ListParagraph"/>
        <w:numPr>
          <w:ilvl w:val="0"/>
          <w:numId w:val="34"/>
        </w:numPr>
        <w:spacing w:after="160"/>
        <w:rPr>
          <w:rFonts w:ascii="Franklin Gothic Book" w:eastAsia="Times New Roman" w:hAnsi="Franklin Gothic Book" w:cs="Times New Roman"/>
          <w:sz w:val="22"/>
          <w:szCs w:val="22"/>
          <w:lang w:eastAsia="en-GB"/>
        </w:rPr>
      </w:pPr>
      <w:r w:rsidRPr="00C14EBC">
        <w:rPr>
          <w:rFonts w:ascii="Franklin Gothic Book" w:eastAsia="Times New Roman" w:hAnsi="Franklin Gothic Book" w:cs="Times New Roman"/>
          <w:sz w:val="22"/>
          <w:szCs w:val="22"/>
          <w:lang w:eastAsia="en-GB"/>
        </w:rPr>
        <w:t>Definition and diversity</w:t>
      </w:r>
    </w:p>
    <w:p w14:paraId="425642A7" w14:textId="090CA283" w:rsidR="007832ED" w:rsidRDefault="007832ED" w:rsidP="00FE2379">
      <w:pPr>
        <w:pStyle w:val="ListParagraph"/>
        <w:numPr>
          <w:ilvl w:val="0"/>
          <w:numId w:val="34"/>
        </w:numPr>
        <w:spacing w:after="160"/>
        <w:rPr>
          <w:rFonts w:ascii="Franklin Gothic Book" w:eastAsia="Times New Roman" w:hAnsi="Franklin Gothic Book" w:cs="Times New Roman"/>
          <w:sz w:val="22"/>
          <w:szCs w:val="22"/>
          <w:lang w:eastAsia="en-GB"/>
        </w:rPr>
      </w:pPr>
      <w:r>
        <w:rPr>
          <w:rFonts w:ascii="Franklin Gothic Book" w:eastAsia="Times New Roman" w:hAnsi="Franklin Gothic Book" w:cs="Times New Roman"/>
          <w:sz w:val="22"/>
          <w:szCs w:val="22"/>
          <w:lang w:eastAsia="en-GB"/>
        </w:rPr>
        <w:t>Lichens</w:t>
      </w:r>
    </w:p>
    <w:p w14:paraId="44C32EEA" w14:textId="52385035" w:rsidR="006617D9" w:rsidRDefault="006617D9" w:rsidP="00FE2379">
      <w:pPr>
        <w:pStyle w:val="ListParagraph"/>
        <w:numPr>
          <w:ilvl w:val="0"/>
          <w:numId w:val="34"/>
        </w:numPr>
        <w:spacing w:after="160"/>
        <w:rPr>
          <w:rFonts w:ascii="Franklin Gothic Book" w:eastAsia="Times New Roman" w:hAnsi="Franklin Gothic Book" w:cs="Times New Roman"/>
          <w:sz w:val="22"/>
          <w:szCs w:val="22"/>
          <w:lang w:eastAsia="en-GB"/>
        </w:rPr>
      </w:pPr>
      <w:r>
        <w:rPr>
          <w:rFonts w:ascii="Franklin Gothic Book" w:eastAsia="Times New Roman" w:hAnsi="Franklin Gothic Book" w:cs="Times New Roman"/>
          <w:sz w:val="22"/>
          <w:szCs w:val="22"/>
          <w:lang w:eastAsia="en-GB"/>
        </w:rPr>
        <w:t>Ecosystem services</w:t>
      </w:r>
    </w:p>
    <w:p w14:paraId="4D1BE989" w14:textId="77777777" w:rsidR="00F33D13" w:rsidRPr="00F33D13" w:rsidRDefault="00F33D13" w:rsidP="00F33D13">
      <w:pPr>
        <w:pStyle w:val="ListParagraph"/>
        <w:numPr>
          <w:ilvl w:val="0"/>
          <w:numId w:val="34"/>
        </w:numPr>
        <w:spacing w:after="160"/>
        <w:rPr>
          <w:rFonts w:ascii="Franklin Gothic Book" w:eastAsia="Times New Roman" w:hAnsi="Franklin Gothic Book" w:cs="Times New Roman"/>
          <w:sz w:val="22"/>
          <w:szCs w:val="22"/>
          <w:lang w:eastAsia="en-GB"/>
        </w:rPr>
      </w:pPr>
      <w:r>
        <w:rPr>
          <w:rFonts w:ascii="Arial" w:eastAsia="Times New Roman" w:hAnsi="Arial" w:cs="Arial"/>
          <w:color w:val="262626"/>
          <w:spacing w:val="7"/>
          <w:sz w:val="21"/>
          <w:szCs w:val="21"/>
          <w:lang w:eastAsia="en-GB"/>
        </w:rPr>
        <w:t>D</w:t>
      </w:r>
      <w:r w:rsidRPr="00F33D13">
        <w:rPr>
          <w:rFonts w:ascii="Arial" w:eastAsia="Times New Roman" w:hAnsi="Arial" w:cs="Arial"/>
          <w:color w:val="262626"/>
          <w:spacing w:val="7"/>
          <w:sz w:val="21"/>
          <w:szCs w:val="21"/>
          <w:lang w:eastAsia="en-GB"/>
        </w:rPr>
        <w:t>ark taxa</w:t>
      </w:r>
    </w:p>
    <w:p w14:paraId="3421BD47" w14:textId="534A4937" w:rsidR="00F33D13" w:rsidRPr="00F33D13" w:rsidRDefault="00F33D13" w:rsidP="00F33D13">
      <w:pPr>
        <w:pStyle w:val="ListParagraph"/>
        <w:numPr>
          <w:ilvl w:val="0"/>
          <w:numId w:val="34"/>
        </w:numPr>
        <w:spacing w:after="160"/>
        <w:rPr>
          <w:rFonts w:ascii="Franklin Gothic Book" w:eastAsia="Times New Roman" w:hAnsi="Franklin Gothic Book" w:cs="Times New Roman"/>
          <w:sz w:val="22"/>
          <w:szCs w:val="22"/>
          <w:lang w:eastAsia="en-GB"/>
        </w:rPr>
      </w:pPr>
      <w:r w:rsidRPr="00F33D13">
        <w:rPr>
          <w:rFonts w:ascii="Franklin Gothic Book" w:hAnsi="Franklin Gothic Book"/>
          <w:color w:val="000000"/>
          <w:sz w:val="22"/>
          <w:szCs w:val="22"/>
        </w:rPr>
        <w:t>Policy</w:t>
      </w:r>
    </w:p>
    <w:p w14:paraId="690DCA07" w14:textId="39B60C75" w:rsidR="00E45968" w:rsidRDefault="009A6D43" w:rsidP="00FE2379">
      <w:pPr>
        <w:spacing w:after="160"/>
        <w:rPr>
          <w:rFonts w:ascii="Franklin Gothic Book" w:eastAsia="Times New Roman" w:hAnsi="Franklin Gothic Book" w:cs="Times New Roman"/>
          <w:sz w:val="22"/>
          <w:szCs w:val="22"/>
          <w:lang w:eastAsia="en-GB"/>
        </w:rPr>
      </w:pPr>
      <w:r w:rsidRPr="00A70731">
        <w:rPr>
          <w:rFonts w:ascii="Franklin Gothic Book" w:eastAsia="Times New Roman" w:hAnsi="Franklin Gothic Book" w:cs="Times New Roman"/>
          <w:b/>
          <w:sz w:val="22"/>
          <w:szCs w:val="22"/>
          <w:lang w:eastAsia="en-GB"/>
        </w:rPr>
        <w:t>Poster competition:</w:t>
      </w:r>
      <w:r>
        <w:rPr>
          <w:rFonts w:ascii="Franklin Gothic Book" w:eastAsia="Times New Roman" w:hAnsi="Franklin Gothic Book" w:cs="Times New Roman"/>
          <w:sz w:val="22"/>
          <w:szCs w:val="22"/>
          <w:lang w:eastAsia="en-GB"/>
        </w:rPr>
        <w:t xml:space="preserve"> If you would like to enter our poster competition</w:t>
      </w:r>
      <w:r w:rsidR="00CC3348">
        <w:rPr>
          <w:rFonts w:ascii="Franklin Gothic Book" w:eastAsia="Times New Roman" w:hAnsi="Franklin Gothic Book" w:cs="Times New Roman"/>
          <w:sz w:val="22"/>
          <w:szCs w:val="22"/>
          <w:lang w:eastAsia="en-GB"/>
        </w:rPr>
        <w:t xml:space="preserve"> for early career researchers</w:t>
      </w:r>
      <w:r>
        <w:rPr>
          <w:rFonts w:ascii="Franklin Gothic Book" w:eastAsia="Times New Roman" w:hAnsi="Franklin Gothic Book" w:cs="Times New Roman"/>
          <w:sz w:val="22"/>
          <w:szCs w:val="22"/>
          <w:lang w:eastAsia="en-GB"/>
        </w:rPr>
        <w:t>, please indicate whether you are either:</w:t>
      </w:r>
    </w:p>
    <w:p w14:paraId="510C51F9" w14:textId="77777777" w:rsidR="009A6D43" w:rsidRDefault="00311F7A" w:rsidP="00FE2379">
      <w:pPr>
        <w:pStyle w:val="ListParagraph"/>
        <w:numPr>
          <w:ilvl w:val="0"/>
          <w:numId w:val="31"/>
        </w:numPr>
        <w:spacing w:after="160"/>
        <w:rPr>
          <w:rFonts w:ascii="Franklin Gothic Book" w:eastAsia="Times New Roman" w:hAnsi="Franklin Gothic Book" w:cs="Times New Roman"/>
          <w:sz w:val="22"/>
          <w:szCs w:val="22"/>
          <w:lang w:eastAsia="en-GB"/>
        </w:rPr>
      </w:pPr>
      <w:r>
        <w:rPr>
          <w:rFonts w:ascii="Franklin Gothic Book" w:eastAsia="Times New Roman" w:hAnsi="Franklin Gothic Book" w:cs="Times New Roman"/>
          <w:sz w:val="22"/>
          <w:szCs w:val="22"/>
          <w:lang w:eastAsia="en-GB"/>
        </w:rPr>
        <w:t>a</w:t>
      </w:r>
      <w:r w:rsidR="009A6D43">
        <w:rPr>
          <w:rFonts w:ascii="Franklin Gothic Book" w:eastAsia="Times New Roman" w:hAnsi="Franklin Gothic Book" w:cs="Times New Roman"/>
          <w:sz w:val="22"/>
          <w:szCs w:val="22"/>
          <w:lang w:eastAsia="en-GB"/>
        </w:rPr>
        <w:t xml:space="preserve"> student</w:t>
      </w:r>
    </w:p>
    <w:p w14:paraId="183CADD4" w14:textId="2D06ED37" w:rsidR="00F938DF" w:rsidRPr="00DB085B" w:rsidRDefault="00311F7A" w:rsidP="00FE2379">
      <w:pPr>
        <w:pStyle w:val="ListParagraph"/>
        <w:numPr>
          <w:ilvl w:val="0"/>
          <w:numId w:val="31"/>
        </w:numPr>
        <w:spacing w:after="160"/>
        <w:rPr>
          <w:rFonts w:ascii="Franklin Gothic Book" w:eastAsia="Times New Roman" w:hAnsi="Franklin Gothic Book" w:cs="Helvetica"/>
          <w:sz w:val="22"/>
          <w:szCs w:val="22"/>
          <w:lang w:eastAsia="en-GB"/>
        </w:rPr>
      </w:pPr>
      <w:r>
        <w:rPr>
          <w:rFonts w:ascii="Franklin Gothic Book" w:eastAsia="Times New Roman" w:hAnsi="Franklin Gothic Book" w:cs="Times New Roman"/>
          <w:sz w:val="22"/>
          <w:szCs w:val="22"/>
          <w:lang w:eastAsia="en-GB"/>
        </w:rPr>
        <w:t>a</w:t>
      </w:r>
      <w:r w:rsidR="009A6D43">
        <w:rPr>
          <w:rFonts w:ascii="Franklin Gothic Book" w:eastAsia="Times New Roman" w:hAnsi="Franklin Gothic Book" w:cs="Times New Roman"/>
          <w:sz w:val="22"/>
          <w:szCs w:val="22"/>
          <w:lang w:eastAsia="en-GB"/>
        </w:rPr>
        <w:t>n early career postdoc</w:t>
      </w:r>
      <w:r>
        <w:rPr>
          <w:rFonts w:ascii="Franklin Gothic Book" w:eastAsia="Times New Roman" w:hAnsi="Franklin Gothic Book" w:cs="Times New Roman"/>
          <w:sz w:val="22"/>
          <w:szCs w:val="22"/>
          <w:lang w:eastAsia="en-GB"/>
        </w:rPr>
        <w:t xml:space="preserve"> (within five years of completing your PhD)</w:t>
      </w:r>
      <w:r w:rsidR="00F713C5" w:rsidRPr="00DB085B">
        <w:rPr>
          <w:rFonts w:ascii="Franklin Gothic Book" w:eastAsia="Times New Roman" w:hAnsi="Franklin Gothic Book" w:cs="Helvetica"/>
          <w:sz w:val="22"/>
          <w:szCs w:val="22"/>
          <w:lang w:eastAsia="en-GB"/>
        </w:rPr>
        <w:t xml:space="preserve"> </w:t>
      </w:r>
    </w:p>
    <w:p w14:paraId="384C947C" w14:textId="77777777" w:rsidR="00914FB1" w:rsidRDefault="00B04669" w:rsidP="00FE2379">
      <w:pPr>
        <w:spacing w:after="160"/>
        <w:rPr>
          <w:rFonts w:ascii="Franklin Gothic Book" w:eastAsia="Times New Roman" w:hAnsi="Franklin Gothic Book" w:cs="Helvetica"/>
          <w:sz w:val="22"/>
          <w:szCs w:val="22"/>
          <w:lang w:eastAsia="en-GB"/>
        </w:rPr>
      </w:pPr>
      <w:r>
        <w:rPr>
          <w:rFonts w:ascii="Franklin Gothic Book" w:eastAsia="Times New Roman" w:hAnsi="Franklin Gothic Book" w:cs="Helvetica"/>
          <w:sz w:val="22"/>
          <w:szCs w:val="22"/>
          <w:lang w:eastAsia="en-GB"/>
        </w:rPr>
        <w:br w:type="page"/>
      </w:r>
    </w:p>
    <w:p w14:paraId="46CE1D1B" w14:textId="77777777" w:rsidR="00914FB1" w:rsidRDefault="00914FB1" w:rsidP="00FE2379">
      <w:pPr>
        <w:spacing w:after="160"/>
        <w:rPr>
          <w:rFonts w:ascii="Franklin Gothic Book" w:hAnsi="Franklin Gothic Book"/>
          <w:sz w:val="22"/>
          <w:szCs w:val="22"/>
        </w:rPr>
      </w:pPr>
    </w:p>
    <w:p w14:paraId="599DE884" w14:textId="77777777" w:rsidR="00F713C5" w:rsidRDefault="00F713C5" w:rsidP="00FE2379">
      <w:pPr>
        <w:spacing w:after="160"/>
        <w:rPr>
          <w:rFonts w:ascii="Franklin Gothic Book" w:hAnsi="Franklin Gothic Book"/>
          <w:sz w:val="22"/>
          <w:szCs w:val="22"/>
        </w:rPr>
      </w:pPr>
    </w:p>
    <w:p w14:paraId="28C247DE" w14:textId="5B575286" w:rsidR="00914FB1" w:rsidRDefault="009374AE" w:rsidP="00FE2379">
      <w:pPr>
        <w:spacing w:after="160"/>
        <w:rPr>
          <w:rFonts w:ascii="Franklin Gothic Book" w:hAnsi="Franklin Gothic Book"/>
          <w:sz w:val="22"/>
          <w:szCs w:val="22"/>
        </w:rPr>
      </w:pPr>
      <w:r>
        <w:rPr>
          <w:rFonts w:ascii="Franklin Gothic Book" w:hAnsi="Franklin Gothic Book"/>
          <w:sz w:val="22"/>
          <w:szCs w:val="22"/>
        </w:rPr>
        <w:t>Example abstract for guidance:</w:t>
      </w:r>
    </w:p>
    <w:p w14:paraId="4005BF7D" w14:textId="77777777" w:rsidR="00F713C5" w:rsidRPr="00F713C5" w:rsidRDefault="00F713C5" w:rsidP="00FE2379">
      <w:pPr>
        <w:spacing w:after="160"/>
        <w:rPr>
          <w:rFonts w:ascii="Franklin Gothic Book" w:hAnsi="Franklin Gothic Book"/>
          <w:sz w:val="22"/>
          <w:szCs w:val="22"/>
        </w:rPr>
      </w:pPr>
    </w:p>
    <w:p w14:paraId="043A1917" w14:textId="77777777" w:rsidR="00DE5658" w:rsidRPr="00E25AF2" w:rsidRDefault="00DE5658" w:rsidP="00FE2379">
      <w:pPr>
        <w:spacing w:after="160"/>
        <w:rPr>
          <w:rFonts w:ascii="Franklin Gothic Book" w:hAnsi="Franklin Gothic Book" w:cs="Arial"/>
          <w:b/>
          <w:sz w:val="26"/>
          <w:szCs w:val="26"/>
        </w:rPr>
      </w:pPr>
      <w:r w:rsidRPr="00E25AF2">
        <w:rPr>
          <w:rFonts w:ascii="Franklin Gothic Book" w:hAnsi="Franklin Gothic Book" w:cs="Arial"/>
          <w:b/>
          <w:sz w:val="26"/>
          <w:szCs w:val="26"/>
        </w:rPr>
        <w:t>Plant-fungal interactions in alpine ecosystems</w:t>
      </w:r>
    </w:p>
    <w:p w14:paraId="43E13E6E" w14:textId="77777777" w:rsidR="00DE5658" w:rsidRPr="00E25AF2" w:rsidRDefault="00DE5658" w:rsidP="00FE2379">
      <w:pPr>
        <w:spacing w:after="160"/>
        <w:rPr>
          <w:rFonts w:ascii="Franklin Gothic Book" w:hAnsi="Franklin Gothic Book" w:cs="Arial"/>
          <w:sz w:val="22"/>
          <w:szCs w:val="22"/>
          <w:u w:val="single"/>
          <w:vertAlign w:val="superscript"/>
        </w:rPr>
      </w:pPr>
      <w:proofErr w:type="spellStart"/>
      <w:r w:rsidRPr="00E25AF2">
        <w:rPr>
          <w:rFonts w:ascii="Franklin Gothic Book" w:hAnsi="Franklin Gothic Book" w:cs="Arial"/>
          <w:sz w:val="22"/>
          <w:szCs w:val="22"/>
        </w:rPr>
        <w:t>Arraiano</w:t>
      </w:r>
      <w:proofErr w:type="spellEnd"/>
      <w:r w:rsidRPr="00E25AF2">
        <w:rPr>
          <w:rFonts w:ascii="Franklin Gothic Book" w:hAnsi="Franklin Gothic Book" w:cs="Arial"/>
          <w:sz w:val="22"/>
          <w:szCs w:val="22"/>
        </w:rPr>
        <w:t>-Castilho</w:t>
      </w:r>
      <w:r w:rsidRPr="00E25AF2">
        <w:rPr>
          <w:rFonts w:ascii="Franklin Gothic Book" w:hAnsi="Franklin Gothic Book" w:cs="Arial"/>
        </w:rPr>
        <w:t>, R.</w:t>
      </w:r>
      <w:r w:rsidRPr="00E25AF2">
        <w:rPr>
          <w:rFonts w:ascii="Franklin Gothic Book" w:hAnsi="Franklin Gothic Book" w:cs="Arial"/>
          <w:sz w:val="22"/>
          <w:szCs w:val="22"/>
          <w:vertAlign w:val="superscript"/>
        </w:rPr>
        <w:t>1,2</w:t>
      </w:r>
      <w:r w:rsidRPr="00E25AF2">
        <w:rPr>
          <w:rFonts w:ascii="Franklin Gothic Book" w:hAnsi="Franklin Gothic Book" w:cs="Arial"/>
          <w:sz w:val="22"/>
          <w:szCs w:val="22"/>
        </w:rPr>
        <w:t xml:space="preserve">, </w:t>
      </w:r>
      <w:proofErr w:type="spellStart"/>
      <w:r w:rsidRPr="00E25AF2">
        <w:rPr>
          <w:rFonts w:ascii="Franklin Gothic Book" w:hAnsi="Franklin Gothic Book" w:cs="Arial"/>
          <w:sz w:val="22"/>
          <w:szCs w:val="22"/>
        </w:rPr>
        <w:t>Bidartondo</w:t>
      </w:r>
      <w:proofErr w:type="spellEnd"/>
      <w:r w:rsidRPr="00E25AF2">
        <w:rPr>
          <w:rFonts w:ascii="Franklin Gothic Book" w:hAnsi="Franklin Gothic Book" w:cs="Arial"/>
        </w:rPr>
        <w:t>, M.I.</w:t>
      </w:r>
      <w:r w:rsidRPr="00E25AF2">
        <w:rPr>
          <w:rFonts w:ascii="Franklin Gothic Book" w:hAnsi="Franklin Gothic Book" w:cs="Arial"/>
          <w:sz w:val="22"/>
          <w:szCs w:val="22"/>
          <w:vertAlign w:val="superscript"/>
        </w:rPr>
        <w:t>1,2</w:t>
      </w:r>
      <w:r w:rsidRPr="00E25AF2">
        <w:rPr>
          <w:rFonts w:ascii="Franklin Gothic Book" w:hAnsi="Franklin Gothic Book" w:cs="Arial"/>
          <w:sz w:val="22"/>
          <w:szCs w:val="22"/>
        </w:rPr>
        <w:t xml:space="preserve">, </w:t>
      </w:r>
      <w:proofErr w:type="spellStart"/>
      <w:r w:rsidRPr="00E25AF2">
        <w:rPr>
          <w:rFonts w:ascii="Franklin Gothic Book" w:hAnsi="Franklin Gothic Book" w:cs="Arial"/>
          <w:sz w:val="22"/>
          <w:szCs w:val="22"/>
        </w:rPr>
        <w:t>Niskanen</w:t>
      </w:r>
      <w:proofErr w:type="spellEnd"/>
      <w:r w:rsidRPr="00E25AF2">
        <w:rPr>
          <w:rFonts w:ascii="Franklin Gothic Book" w:hAnsi="Franklin Gothic Book" w:cs="Arial"/>
        </w:rPr>
        <w:t>, T.</w:t>
      </w:r>
      <w:r w:rsidRPr="00E25AF2">
        <w:rPr>
          <w:rFonts w:ascii="Franklin Gothic Book" w:hAnsi="Franklin Gothic Book" w:cs="Arial"/>
          <w:sz w:val="22"/>
          <w:szCs w:val="22"/>
          <w:vertAlign w:val="superscript"/>
        </w:rPr>
        <w:t>1</w:t>
      </w:r>
      <w:r w:rsidRPr="00E25AF2">
        <w:rPr>
          <w:rFonts w:ascii="Franklin Gothic Book" w:hAnsi="Franklin Gothic Book" w:cs="Arial"/>
          <w:sz w:val="22"/>
          <w:szCs w:val="22"/>
        </w:rPr>
        <w:t>, Clarkson</w:t>
      </w:r>
      <w:r w:rsidRPr="00E25AF2">
        <w:rPr>
          <w:rFonts w:ascii="Franklin Gothic Book" w:hAnsi="Franklin Gothic Book" w:cs="Arial"/>
        </w:rPr>
        <w:t>, J.</w:t>
      </w:r>
      <w:r w:rsidRPr="00E25AF2">
        <w:rPr>
          <w:rFonts w:ascii="Franklin Gothic Book" w:hAnsi="Franklin Gothic Book" w:cs="Arial"/>
          <w:sz w:val="22"/>
          <w:szCs w:val="22"/>
          <w:vertAlign w:val="superscript"/>
        </w:rPr>
        <w:t>1</w:t>
      </w:r>
      <w:r w:rsidRPr="00E25AF2">
        <w:rPr>
          <w:rFonts w:ascii="Franklin Gothic Book" w:hAnsi="Franklin Gothic Book" w:cs="Arial"/>
          <w:sz w:val="22"/>
          <w:szCs w:val="22"/>
        </w:rPr>
        <w:t>, Brunner</w:t>
      </w:r>
      <w:r w:rsidRPr="00E25AF2">
        <w:rPr>
          <w:rFonts w:ascii="Franklin Gothic Book" w:hAnsi="Franklin Gothic Book" w:cs="Arial"/>
        </w:rPr>
        <w:t>, I.</w:t>
      </w:r>
      <w:r w:rsidRPr="00E25AF2">
        <w:rPr>
          <w:rFonts w:ascii="Franklin Gothic Book" w:hAnsi="Franklin Gothic Book" w:cs="Arial"/>
          <w:sz w:val="22"/>
          <w:szCs w:val="22"/>
          <w:vertAlign w:val="superscript"/>
        </w:rPr>
        <w:t>3</w:t>
      </w:r>
      <w:r w:rsidRPr="00E25AF2">
        <w:rPr>
          <w:rFonts w:ascii="Franklin Gothic Book" w:hAnsi="Franklin Gothic Book" w:cs="Arial"/>
          <w:sz w:val="22"/>
          <w:szCs w:val="22"/>
        </w:rPr>
        <w:t>, Zimmerman</w:t>
      </w:r>
      <w:r w:rsidRPr="00E25AF2">
        <w:rPr>
          <w:rFonts w:ascii="Franklin Gothic Book" w:hAnsi="Franklin Gothic Book" w:cs="Arial"/>
        </w:rPr>
        <w:t>, S.</w:t>
      </w:r>
      <w:r w:rsidRPr="00E25AF2">
        <w:rPr>
          <w:rFonts w:ascii="Franklin Gothic Book" w:hAnsi="Franklin Gothic Book" w:cs="Arial"/>
          <w:sz w:val="22"/>
          <w:szCs w:val="22"/>
          <w:vertAlign w:val="superscript"/>
        </w:rPr>
        <w:t>3</w:t>
      </w:r>
      <w:r w:rsidRPr="00E25AF2">
        <w:rPr>
          <w:rFonts w:ascii="Franklin Gothic Book" w:hAnsi="Franklin Gothic Book" w:cs="Arial"/>
          <w:sz w:val="22"/>
          <w:szCs w:val="22"/>
        </w:rPr>
        <w:t xml:space="preserve">, </w:t>
      </w:r>
      <w:proofErr w:type="spellStart"/>
      <w:r w:rsidRPr="00E25AF2">
        <w:rPr>
          <w:rFonts w:ascii="Franklin Gothic Book" w:hAnsi="Franklin Gothic Book" w:cs="Arial"/>
          <w:sz w:val="22"/>
          <w:szCs w:val="22"/>
        </w:rPr>
        <w:t>Senn-Irlett</w:t>
      </w:r>
      <w:proofErr w:type="spellEnd"/>
      <w:r w:rsidRPr="00E25AF2">
        <w:rPr>
          <w:rFonts w:ascii="Franklin Gothic Book" w:hAnsi="Franklin Gothic Book" w:cs="Arial"/>
        </w:rPr>
        <w:t>, B.</w:t>
      </w:r>
      <w:r w:rsidRPr="00E25AF2">
        <w:rPr>
          <w:rFonts w:ascii="Franklin Gothic Book" w:hAnsi="Franklin Gothic Book" w:cs="Arial"/>
          <w:sz w:val="22"/>
          <w:szCs w:val="22"/>
          <w:vertAlign w:val="superscript"/>
        </w:rPr>
        <w:t>3</w:t>
      </w:r>
      <w:r w:rsidRPr="00E25AF2">
        <w:rPr>
          <w:rFonts w:ascii="Franklin Gothic Book" w:hAnsi="Franklin Gothic Book" w:cs="Arial"/>
          <w:sz w:val="22"/>
          <w:szCs w:val="22"/>
        </w:rPr>
        <w:t xml:space="preserve">, </w:t>
      </w:r>
      <w:proofErr w:type="spellStart"/>
      <w:r w:rsidRPr="00E25AF2">
        <w:rPr>
          <w:rFonts w:ascii="Franklin Gothic Book" w:hAnsi="Franklin Gothic Book" w:cs="Arial"/>
          <w:sz w:val="22"/>
          <w:szCs w:val="22"/>
        </w:rPr>
        <w:t>Peintner</w:t>
      </w:r>
      <w:proofErr w:type="spellEnd"/>
      <w:r w:rsidRPr="00E25AF2">
        <w:rPr>
          <w:rFonts w:ascii="Franklin Gothic Book" w:hAnsi="Franklin Gothic Book" w:cs="Arial"/>
        </w:rPr>
        <w:t>, U.</w:t>
      </w:r>
      <w:r w:rsidRPr="00E25AF2">
        <w:rPr>
          <w:rFonts w:ascii="Franklin Gothic Book" w:hAnsi="Franklin Gothic Book" w:cs="Arial"/>
          <w:sz w:val="22"/>
          <w:szCs w:val="22"/>
          <w:vertAlign w:val="superscript"/>
        </w:rPr>
        <w:t>4</w:t>
      </w:r>
      <w:r w:rsidRPr="00E25AF2">
        <w:rPr>
          <w:rFonts w:ascii="Franklin Gothic Book" w:hAnsi="Franklin Gothic Book" w:cs="Arial"/>
          <w:sz w:val="22"/>
          <w:szCs w:val="22"/>
        </w:rPr>
        <w:t xml:space="preserve">, </w:t>
      </w:r>
      <w:proofErr w:type="spellStart"/>
      <w:r w:rsidRPr="00E25AF2">
        <w:rPr>
          <w:rFonts w:ascii="Franklin Gothic Book" w:hAnsi="Franklin Gothic Book" w:cs="Arial"/>
          <w:sz w:val="22"/>
          <w:szCs w:val="22"/>
        </w:rPr>
        <w:t>Gramlich</w:t>
      </w:r>
      <w:proofErr w:type="spellEnd"/>
      <w:r w:rsidRPr="00E25AF2">
        <w:rPr>
          <w:rFonts w:ascii="Franklin Gothic Book" w:hAnsi="Franklin Gothic Book" w:cs="Arial"/>
        </w:rPr>
        <w:t>, S.</w:t>
      </w:r>
      <w:r w:rsidRPr="00E25AF2">
        <w:rPr>
          <w:rFonts w:ascii="Franklin Gothic Book" w:hAnsi="Franklin Gothic Book" w:cs="Arial"/>
          <w:sz w:val="22"/>
          <w:szCs w:val="22"/>
          <w:vertAlign w:val="superscript"/>
        </w:rPr>
        <w:t>5</w:t>
      </w:r>
      <w:r w:rsidRPr="00E25AF2">
        <w:rPr>
          <w:rFonts w:ascii="Franklin Gothic Book" w:hAnsi="Franklin Gothic Book" w:cs="Arial"/>
          <w:sz w:val="22"/>
          <w:szCs w:val="22"/>
        </w:rPr>
        <w:t xml:space="preserve">, </w:t>
      </w:r>
      <w:proofErr w:type="spellStart"/>
      <w:r w:rsidRPr="00E25AF2">
        <w:rPr>
          <w:rFonts w:ascii="Franklin Gothic Book" w:hAnsi="Franklin Gothic Book" w:cs="Arial"/>
          <w:sz w:val="22"/>
          <w:szCs w:val="22"/>
        </w:rPr>
        <w:t>Mrak</w:t>
      </w:r>
      <w:proofErr w:type="spellEnd"/>
      <w:r w:rsidRPr="00E25AF2">
        <w:rPr>
          <w:rFonts w:ascii="Franklin Gothic Book" w:hAnsi="Franklin Gothic Book" w:cs="Arial"/>
        </w:rPr>
        <w:t>, T.</w:t>
      </w:r>
      <w:r w:rsidRPr="00E25AF2">
        <w:rPr>
          <w:rFonts w:ascii="Franklin Gothic Book" w:hAnsi="Franklin Gothic Book" w:cs="Arial"/>
          <w:sz w:val="22"/>
          <w:szCs w:val="22"/>
          <w:vertAlign w:val="superscript"/>
        </w:rPr>
        <w:t>6</w:t>
      </w:r>
      <w:r w:rsidRPr="00E25AF2">
        <w:rPr>
          <w:rFonts w:ascii="Franklin Gothic Book" w:hAnsi="Franklin Gothic Book" w:cs="Arial"/>
          <w:sz w:val="22"/>
          <w:szCs w:val="22"/>
        </w:rPr>
        <w:t xml:space="preserve"> &amp; </w:t>
      </w:r>
      <w:r w:rsidRPr="00E25AF2">
        <w:rPr>
          <w:rFonts w:ascii="Franklin Gothic Book" w:hAnsi="Franklin Gothic Book" w:cs="Arial"/>
          <w:u w:val="single"/>
        </w:rPr>
        <w:t>Martinez-suz, L.</w:t>
      </w:r>
      <w:r w:rsidRPr="00E25AF2">
        <w:rPr>
          <w:rFonts w:ascii="Franklin Gothic Book" w:hAnsi="Franklin Gothic Book" w:cs="Arial"/>
          <w:sz w:val="22"/>
          <w:szCs w:val="22"/>
          <w:vertAlign w:val="superscript"/>
        </w:rPr>
        <w:t>1</w:t>
      </w:r>
    </w:p>
    <w:p w14:paraId="3324C8D8" w14:textId="77777777" w:rsidR="00DE5658" w:rsidRPr="00E25AF2" w:rsidRDefault="00DE5658" w:rsidP="00FE2379">
      <w:pPr>
        <w:spacing w:after="160"/>
        <w:contextualSpacing/>
        <w:rPr>
          <w:rFonts w:ascii="Franklin Gothic Book" w:hAnsi="Franklin Gothic Book" w:cs="Arial"/>
          <w:sz w:val="18"/>
          <w:szCs w:val="18"/>
        </w:rPr>
      </w:pPr>
      <w:r w:rsidRPr="00E25AF2">
        <w:rPr>
          <w:rFonts w:ascii="Franklin Gothic Book" w:hAnsi="Franklin Gothic Book" w:cs="Arial"/>
          <w:sz w:val="18"/>
          <w:szCs w:val="18"/>
          <w:vertAlign w:val="superscript"/>
        </w:rPr>
        <w:t xml:space="preserve">1 </w:t>
      </w:r>
      <w:r w:rsidRPr="00E25AF2">
        <w:rPr>
          <w:rFonts w:ascii="Franklin Gothic Book" w:hAnsi="Franklin Gothic Book" w:cs="Arial"/>
          <w:sz w:val="18"/>
          <w:szCs w:val="18"/>
        </w:rPr>
        <w:t>Royal Botanic Gardens, Kew, UK</w:t>
      </w:r>
    </w:p>
    <w:p w14:paraId="2539D9DE" w14:textId="77777777" w:rsidR="00DE5658" w:rsidRPr="00E25AF2" w:rsidRDefault="00DE5658" w:rsidP="00FE2379">
      <w:pPr>
        <w:spacing w:after="160"/>
        <w:contextualSpacing/>
        <w:rPr>
          <w:rFonts w:ascii="Franklin Gothic Book" w:hAnsi="Franklin Gothic Book" w:cs="Arial"/>
          <w:sz w:val="18"/>
          <w:szCs w:val="18"/>
        </w:rPr>
      </w:pPr>
      <w:r w:rsidRPr="00E25AF2">
        <w:rPr>
          <w:rFonts w:ascii="Franklin Gothic Book" w:hAnsi="Franklin Gothic Book" w:cs="Arial"/>
          <w:sz w:val="18"/>
          <w:szCs w:val="18"/>
          <w:vertAlign w:val="superscript"/>
        </w:rPr>
        <w:t>2</w:t>
      </w:r>
      <w:r w:rsidRPr="00E25AF2">
        <w:rPr>
          <w:rFonts w:ascii="Franklin Gothic Book" w:hAnsi="Franklin Gothic Book"/>
          <w:sz w:val="18"/>
          <w:szCs w:val="18"/>
        </w:rPr>
        <w:t xml:space="preserve"> </w:t>
      </w:r>
      <w:r w:rsidRPr="00E25AF2">
        <w:rPr>
          <w:rFonts w:ascii="Franklin Gothic Book" w:hAnsi="Franklin Gothic Book" w:cs="Arial"/>
          <w:sz w:val="18"/>
          <w:szCs w:val="18"/>
        </w:rPr>
        <w:t>Imperial College London, UK</w:t>
      </w:r>
    </w:p>
    <w:p w14:paraId="3767D37E" w14:textId="77777777" w:rsidR="00DE5658" w:rsidRPr="00E25AF2" w:rsidRDefault="00DE5658" w:rsidP="00FE2379">
      <w:pPr>
        <w:spacing w:after="160"/>
        <w:contextualSpacing/>
        <w:rPr>
          <w:rFonts w:ascii="Franklin Gothic Book" w:hAnsi="Franklin Gothic Book" w:cs="Arial"/>
          <w:sz w:val="18"/>
          <w:szCs w:val="18"/>
        </w:rPr>
      </w:pPr>
      <w:r w:rsidRPr="00E25AF2">
        <w:rPr>
          <w:rFonts w:ascii="Franklin Gothic Book" w:hAnsi="Franklin Gothic Book" w:cs="Arial"/>
          <w:sz w:val="18"/>
          <w:szCs w:val="18"/>
          <w:vertAlign w:val="superscript"/>
        </w:rPr>
        <w:t xml:space="preserve">3 </w:t>
      </w:r>
      <w:r w:rsidRPr="00E25AF2">
        <w:rPr>
          <w:rFonts w:ascii="Franklin Gothic Book" w:hAnsi="Franklin Gothic Book" w:cs="Arial"/>
          <w:sz w:val="18"/>
          <w:szCs w:val="18"/>
        </w:rPr>
        <w:t>Swiss Federal Research Institute WSL, Switzerland</w:t>
      </w:r>
    </w:p>
    <w:p w14:paraId="25296B4E" w14:textId="77777777" w:rsidR="00DE5658" w:rsidRPr="00E25AF2" w:rsidRDefault="00DE5658" w:rsidP="00FE2379">
      <w:pPr>
        <w:spacing w:after="160"/>
        <w:contextualSpacing/>
        <w:rPr>
          <w:rFonts w:ascii="Franklin Gothic Book" w:hAnsi="Franklin Gothic Book" w:cs="Arial"/>
          <w:sz w:val="18"/>
          <w:szCs w:val="18"/>
        </w:rPr>
      </w:pPr>
      <w:r w:rsidRPr="00E25AF2">
        <w:rPr>
          <w:rFonts w:ascii="Franklin Gothic Book" w:hAnsi="Franklin Gothic Book" w:cs="Arial"/>
          <w:sz w:val="18"/>
          <w:szCs w:val="18"/>
          <w:vertAlign w:val="superscript"/>
        </w:rPr>
        <w:t xml:space="preserve">4 </w:t>
      </w:r>
      <w:r w:rsidRPr="00E25AF2">
        <w:rPr>
          <w:rFonts w:ascii="Franklin Gothic Book" w:hAnsi="Franklin Gothic Book" w:cs="Arial"/>
          <w:sz w:val="18"/>
          <w:szCs w:val="18"/>
        </w:rPr>
        <w:t>University of Innsbruck, Austria</w:t>
      </w:r>
    </w:p>
    <w:p w14:paraId="410663B5" w14:textId="77777777" w:rsidR="00DE5658" w:rsidRPr="00E25AF2" w:rsidRDefault="00DE5658" w:rsidP="00FE2379">
      <w:pPr>
        <w:spacing w:after="160"/>
        <w:contextualSpacing/>
        <w:rPr>
          <w:rFonts w:ascii="Franklin Gothic Book" w:hAnsi="Franklin Gothic Book" w:cs="Arial"/>
          <w:sz w:val="18"/>
          <w:szCs w:val="18"/>
        </w:rPr>
      </w:pPr>
      <w:r w:rsidRPr="00E25AF2">
        <w:rPr>
          <w:rFonts w:ascii="Franklin Gothic Book" w:hAnsi="Franklin Gothic Book" w:cs="Arial"/>
          <w:sz w:val="18"/>
          <w:szCs w:val="18"/>
          <w:vertAlign w:val="superscript"/>
        </w:rPr>
        <w:t>5</w:t>
      </w:r>
      <w:r w:rsidRPr="00E25AF2">
        <w:rPr>
          <w:rFonts w:ascii="Franklin Gothic Book" w:hAnsi="Franklin Gothic Book" w:cs="Arial"/>
          <w:sz w:val="18"/>
          <w:szCs w:val="18"/>
        </w:rPr>
        <w:t xml:space="preserve"> University </w:t>
      </w:r>
      <w:proofErr w:type="spellStart"/>
      <w:r w:rsidRPr="00E25AF2">
        <w:rPr>
          <w:rFonts w:ascii="Franklin Gothic Book" w:hAnsi="Franklin Gothic Book" w:cs="Arial"/>
          <w:sz w:val="18"/>
          <w:szCs w:val="18"/>
        </w:rPr>
        <w:t>Go</w:t>
      </w:r>
      <w:r w:rsidRPr="00E25AF2">
        <w:rPr>
          <w:rFonts w:ascii="Arial" w:hAnsi="Arial" w:cs="Arial"/>
          <w:sz w:val="18"/>
          <w:szCs w:val="18"/>
        </w:rPr>
        <w:t>̈</w:t>
      </w:r>
      <w:r w:rsidRPr="00E25AF2">
        <w:rPr>
          <w:rFonts w:ascii="Franklin Gothic Book" w:hAnsi="Franklin Gothic Book" w:cs="Arial"/>
          <w:sz w:val="18"/>
          <w:szCs w:val="18"/>
        </w:rPr>
        <w:t>ttingen</w:t>
      </w:r>
      <w:proofErr w:type="spellEnd"/>
      <w:r w:rsidRPr="00E25AF2">
        <w:rPr>
          <w:rFonts w:ascii="Franklin Gothic Book" w:hAnsi="Franklin Gothic Book" w:cs="Arial"/>
          <w:sz w:val="18"/>
          <w:szCs w:val="18"/>
        </w:rPr>
        <w:t>, Germany</w:t>
      </w:r>
    </w:p>
    <w:p w14:paraId="2D2BDE76" w14:textId="77777777" w:rsidR="00DE5658" w:rsidRPr="00E25AF2" w:rsidRDefault="00DE5658" w:rsidP="00FE2379">
      <w:pPr>
        <w:spacing w:after="160"/>
        <w:rPr>
          <w:rFonts w:ascii="Franklin Gothic Book" w:hAnsi="Franklin Gothic Book" w:cs="Arial"/>
          <w:sz w:val="18"/>
          <w:szCs w:val="18"/>
        </w:rPr>
      </w:pPr>
      <w:r w:rsidRPr="00E25AF2">
        <w:rPr>
          <w:rFonts w:ascii="Franklin Gothic Book" w:hAnsi="Franklin Gothic Book" w:cs="Arial"/>
          <w:sz w:val="18"/>
          <w:szCs w:val="18"/>
          <w:vertAlign w:val="superscript"/>
        </w:rPr>
        <w:t xml:space="preserve">6 </w:t>
      </w:r>
      <w:r w:rsidRPr="00E25AF2">
        <w:rPr>
          <w:rFonts w:ascii="Franklin Gothic Book" w:hAnsi="Franklin Gothic Book" w:cs="Arial"/>
          <w:sz w:val="18"/>
          <w:szCs w:val="18"/>
        </w:rPr>
        <w:t>Slovenian Forestry Institute, Slovenia</w:t>
      </w:r>
    </w:p>
    <w:p w14:paraId="07022831" w14:textId="77777777" w:rsidR="00DE5658" w:rsidRPr="00E25AF2" w:rsidRDefault="00DE5658" w:rsidP="00FE2379">
      <w:pPr>
        <w:pStyle w:val="Bodytext130"/>
        <w:spacing w:before="0" w:after="160" w:line="240" w:lineRule="auto"/>
        <w:jc w:val="left"/>
        <w:rPr>
          <w:rFonts w:ascii="Franklin Gothic Book" w:hAnsi="Franklin Gothic Book"/>
          <w:i w:val="0"/>
          <w:sz w:val="22"/>
          <w:szCs w:val="22"/>
        </w:rPr>
      </w:pPr>
      <w:r w:rsidRPr="00E25AF2">
        <w:rPr>
          <w:rFonts w:ascii="Franklin Gothic Book" w:hAnsi="Franklin Gothic Book"/>
          <w:i w:val="0"/>
          <w:sz w:val="22"/>
          <w:szCs w:val="22"/>
        </w:rPr>
        <w:t xml:space="preserve">Alpine plant and fungal communities are models for understanding pioneer communities, the primary components of resilient ecosystems. Climate change is one of the biggest threats to organismal and functional diversity, yet little is known about its potential impacts on plant-fungal interactions. In alpine habitats, ectomycorrhizal (ECM) fungi are an essential functional guild as they are the main mutualists of the dominant woody perennial vegetation and play a fundamental role in carbon and nutrient cycling. Ectomycorrhizal fungi are required for the establishment of pioneer trees after environmental perturbations and therefore perform a key function in ecosystem resilience. Baseline diversity data on these fungal communities and their environmental drivers are needed in the face of climate change.  </w:t>
      </w:r>
    </w:p>
    <w:p w14:paraId="78CC92AD" w14:textId="77777777" w:rsidR="00DE5658" w:rsidRPr="00E25AF2" w:rsidRDefault="00DE5658" w:rsidP="00FE2379">
      <w:pPr>
        <w:pStyle w:val="Bodytext130"/>
        <w:spacing w:before="0" w:after="160" w:line="240" w:lineRule="auto"/>
        <w:jc w:val="left"/>
        <w:rPr>
          <w:rFonts w:ascii="Franklin Gothic Book" w:hAnsi="Franklin Gothic Book"/>
          <w:i w:val="0"/>
          <w:sz w:val="22"/>
          <w:szCs w:val="22"/>
        </w:rPr>
      </w:pPr>
      <w:r w:rsidRPr="00E25AF2">
        <w:rPr>
          <w:rFonts w:ascii="Franklin Gothic Book" w:hAnsi="Franklin Gothic Book"/>
          <w:i w:val="0"/>
          <w:sz w:val="22"/>
          <w:szCs w:val="22"/>
        </w:rPr>
        <w:t>We aim to:</w:t>
      </w:r>
    </w:p>
    <w:p w14:paraId="5B23DD80" w14:textId="77777777" w:rsidR="00DE5658" w:rsidRPr="00E25AF2" w:rsidRDefault="00DE5658" w:rsidP="00FE2379">
      <w:pPr>
        <w:pStyle w:val="Bodytext130"/>
        <w:numPr>
          <w:ilvl w:val="0"/>
          <w:numId w:val="33"/>
        </w:numPr>
        <w:spacing w:before="0" w:after="160" w:line="240" w:lineRule="auto"/>
        <w:ind w:left="714" w:hanging="357"/>
        <w:contextualSpacing/>
        <w:jc w:val="left"/>
        <w:rPr>
          <w:rFonts w:ascii="Franklin Gothic Book" w:hAnsi="Franklin Gothic Book"/>
          <w:i w:val="0"/>
          <w:sz w:val="22"/>
          <w:szCs w:val="22"/>
        </w:rPr>
      </w:pPr>
      <w:r w:rsidRPr="00E25AF2">
        <w:rPr>
          <w:rFonts w:ascii="Franklin Gothic Book" w:hAnsi="Franklin Gothic Book"/>
          <w:i w:val="0"/>
          <w:sz w:val="22"/>
          <w:szCs w:val="22"/>
        </w:rPr>
        <w:t>study ECM fungal communities associated with different alpine plants across the Alps,</w:t>
      </w:r>
    </w:p>
    <w:p w14:paraId="09F54BA6" w14:textId="77777777" w:rsidR="00DE5658" w:rsidRPr="00E25AF2" w:rsidRDefault="00DE5658" w:rsidP="00FE2379">
      <w:pPr>
        <w:pStyle w:val="Bodytext130"/>
        <w:numPr>
          <w:ilvl w:val="0"/>
          <w:numId w:val="33"/>
        </w:numPr>
        <w:spacing w:before="0" w:after="160" w:line="240" w:lineRule="auto"/>
        <w:ind w:left="714" w:hanging="357"/>
        <w:contextualSpacing/>
        <w:jc w:val="left"/>
        <w:rPr>
          <w:rFonts w:ascii="Franklin Gothic Book" w:hAnsi="Franklin Gothic Book"/>
          <w:i w:val="0"/>
          <w:sz w:val="22"/>
          <w:szCs w:val="22"/>
        </w:rPr>
      </w:pPr>
      <w:r w:rsidRPr="00E25AF2">
        <w:rPr>
          <w:rFonts w:ascii="Franklin Gothic Book" w:hAnsi="Franklin Gothic Book"/>
          <w:i w:val="0"/>
          <w:sz w:val="22"/>
          <w:szCs w:val="22"/>
        </w:rPr>
        <w:t>elucidate the biotic and abiotic factors affecting their diversity and distribution and,</w:t>
      </w:r>
    </w:p>
    <w:p w14:paraId="2263D21C" w14:textId="77777777" w:rsidR="00DE5658" w:rsidRPr="00E25AF2" w:rsidRDefault="00DE5658" w:rsidP="00FE2379">
      <w:pPr>
        <w:pStyle w:val="Bodytext130"/>
        <w:numPr>
          <w:ilvl w:val="0"/>
          <w:numId w:val="33"/>
        </w:numPr>
        <w:spacing w:before="0" w:after="160" w:line="240" w:lineRule="auto"/>
        <w:ind w:left="714" w:hanging="357"/>
        <w:jc w:val="left"/>
        <w:rPr>
          <w:rFonts w:ascii="Franklin Gothic Book" w:hAnsi="Franklin Gothic Book"/>
          <w:i w:val="0"/>
          <w:sz w:val="22"/>
          <w:szCs w:val="22"/>
        </w:rPr>
      </w:pPr>
      <w:r w:rsidRPr="00E25AF2">
        <w:rPr>
          <w:rFonts w:ascii="Franklin Gothic Book" w:hAnsi="Franklin Gothic Book"/>
          <w:i w:val="0"/>
          <w:sz w:val="22"/>
          <w:szCs w:val="22"/>
        </w:rPr>
        <w:t>study ECM communities associated with closely related species and their hybrids in alpine ecosystems.</w:t>
      </w:r>
    </w:p>
    <w:p w14:paraId="6A80357D" w14:textId="77777777" w:rsidR="00DE5658" w:rsidRPr="00E25AF2" w:rsidRDefault="00DE5658" w:rsidP="00FE2379">
      <w:pPr>
        <w:pStyle w:val="Bodytext130"/>
        <w:spacing w:before="0" w:after="160" w:line="240" w:lineRule="auto"/>
        <w:jc w:val="left"/>
        <w:rPr>
          <w:rFonts w:ascii="Franklin Gothic Book" w:eastAsiaTheme="minorHAnsi" w:hAnsi="Franklin Gothic Book"/>
          <w:i w:val="0"/>
          <w:sz w:val="22"/>
          <w:szCs w:val="22"/>
        </w:rPr>
      </w:pPr>
      <w:r w:rsidRPr="00E25AF2">
        <w:rPr>
          <w:rFonts w:ascii="Franklin Gothic Book" w:hAnsi="Franklin Gothic Book"/>
          <w:i w:val="0"/>
          <w:sz w:val="22"/>
          <w:szCs w:val="22"/>
        </w:rPr>
        <w:t xml:space="preserve">We sampled mycorrhizal roots, fruitbodies and soil associated with </w:t>
      </w:r>
      <w:r w:rsidRPr="00E25AF2">
        <w:rPr>
          <w:rFonts w:ascii="Franklin Gothic Book" w:hAnsi="Franklin Gothic Book"/>
          <w:sz w:val="22"/>
          <w:szCs w:val="22"/>
        </w:rPr>
        <w:t xml:space="preserve">Dryas </w:t>
      </w:r>
      <w:proofErr w:type="spellStart"/>
      <w:r w:rsidRPr="00E25AF2">
        <w:rPr>
          <w:rFonts w:ascii="Franklin Gothic Book" w:hAnsi="Franklin Gothic Book"/>
          <w:sz w:val="22"/>
          <w:szCs w:val="22"/>
        </w:rPr>
        <w:t>octopetala</w:t>
      </w:r>
      <w:proofErr w:type="spellEnd"/>
      <w:r w:rsidRPr="00E25AF2">
        <w:rPr>
          <w:rFonts w:ascii="Franklin Gothic Book" w:hAnsi="Franklin Gothic Book"/>
          <w:i w:val="0"/>
          <w:sz w:val="22"/>
          <w:szCs w:val="22"/>
        </w:rPr>
        <w:t xml:space="preserve">, </w:t>
      </w:r>
      <w:proofErr w:type="spellStart"/>
      <w:r w:rsidRPr="00E25AF2">
        <w:rPr>
          <w:rFonts w:ascii="Franklin Gothic Book" w:hAnsi="Franklin Gothic Book"/>
          <w:sz w:val="22"/>
          <w:szCs w:val="22"/>
        </w:rPr>
        <w:t>Bistorta</w:t>
      </w:r>
      <w:proofErr w:type="spellEnd"/>
      <w:r w:rsidRPr="00E25AF2">
        <w:rPr>
          <w:rFonts w:ascii="Franklin Gothic Book" w:hAnsi="Franklin Gothic Book"/>
          <w:sz w:val="22"/>
          <w:szCs w:val="22"/>
        </w:rPr>
        <w:t xml:space="preserve"> vivipara </w:t>
      </w:r>
      <w:r w:rsidRPr="00E25AF2">
        <w:rPr>
          <w:rFonts w:ascii="Franklin Gothic Book" w:hAnsi="Franklin Gothic Book"/>
          <w:i w:val="0"/>
          <w:sz w:val="22"/>
          <w:szCs w:val="22"/>
        </w:rPr>
        <w:t xml:space="preserve">and </w:t>
      </w:r>
      <w:r w:rsidRPr="00E25AF2">
        <w:rPr>
          <w:rFonts w:ascii="Franklin Gothic Book" w:hAnsi="Franklin Gothic Book"/>
          <w:sz w:val="22"/>
          <w:szCs w:val="22"/>
        </w:rPr>
        <w:t xml:space="preserve">Salix </w:t>
      </w:r>
      <w:proofErr w:type="spellStart"/>
      <w:r w:rsidRPr="00E25AF2">
        <w:rPr>
          <w:rFonts w:ascii="Franklin Gothic Book" w:hAnsi="Franklin Gothic Book"/>
          <w:sz w:val="22"/>
          <w:szCs w:val="22"/>
        </w:rPr>
        <w:t>herbacea</w:t>
      </w:r>
      <w:proofErr w:type="spellEnd"/>
      <w:r w:rsidRPr="00E25AF2">
        <w:rPr>
          <w:rFonts w:ascii="Franklin Gothic Book" w:hAnsi="Franklin Gothic Book"/>
          <w:i w:val="0"/>
          <w:sz w:val="22"/>
          <w:szCs w:val="22"/>
        </w:rPr>
        <w:t xml:space="preserve"> across five countries in the Alps. We also collected mycorrhizal communities from individuals of </w:t>
      </w:r>
      <w:r w:rsidRPr="00E25AF2">
        <w:rPr>
          <w:rFonts w:ascii="Franklin Gothic Book" w:hAnsi="Franklin Gothic Book"/>
          <w:sz w:val="22"/>
          <w:szCs w:val="22"/>
        </w:rPr>
        <w:t xml:space="preserve">Salix </w:t>
      </w:r>
      <w:proofErr w:type="spellStart"/>
      <w:r w:rsidRPr="00E25AF2">
        <w:rPr>
          <w:rFonts w:ascii="Franklin Gothic Book" w:hAnsi="Franklin Gothic Book"/>
          <w:sz w:val="22"/>
          <w:szCs w:val="22"/>
        </w:rPr>
        <w:t>purpurea</w:t>
      </w:r>
      <w:proofErr w:type="spellEnd"/>
      <w:r w:rsidRPr="00E25AF2">
        <w:rPr>
          <w:rFonts w:ascii="Franklin Gothic Book" w:hAnsi="Franklin Gothic Book"/>
          <w:i w:val="0"/>
          <w:sz w:val="22"/>
          <w:szCs w:val="22"/>
        </w:rPr>
        <w:t xml:space="preserve">, </w:t>
      </w:r>
      <w:r w:rsidRPr="00E25AF2">
        <w:rPr>
          <w:rFonts w:ascii="Franklin Gothic Book" w:hAnsi="Franklin Gothic Book"/>
          <w:sz w:val="22"/>
          <w:szCs w:val="22"/>
        </w:rPr>
        <w:t xml:space="preserve">S. </w:t>
      </w:r>
      <w:proofErr w:type="spellStart"/>
      <w:r w:rsidRPr="00E25AF2">
        <w:rPr>
          <w:rFonts w:ascii="Franklin Gothic Book" w:hAnsi="Franklin Gothic Book"/>
          <w:sz w:val="22"/>
          <w:szCs w:val="22"/>
        </w:rPr>
        <w:t>helvetica</w:t>
      </w:r>
      <w:proofErr w:type="spellEnd"/>
      <w:r w:rsidRPr="00E25AF2">
        <w:rPr>
          <w:rFonts w:ascii="Franklin Gothic Book" w:hAnsi="Franklin Gothic Book"/>
          <w:i w:val="0"/>
          <w:sz w:val="22"/>
          <w:szCs w:val="22"/>
        </w:rPr>
        <w:t xml:space="preserve"> and their hybrids in an alpine glacier </w:t>
      </w:r>
      <w:proofErr w:type="spellStart"/>
      <w:r w:rsidRPr="00E25AF2">
        <w:rPr>
          <w:rFonts w:ascii="Franklin Gothic Book" w:hAnsi="Franklin Gothic Book"/>
          <w:i w:val="0"/>
          <w:sz w:val="22"/>
          <w:szCs w:val="22"/>
        </w:rPr>
        <w:t>forefield</w:t>
      </w:r>
      <w:proofErr w:type="spellEnd"/>
      <w:r w:rsidRPr="00E25AF2">
        <w:rPr>
          <w:rFonts w:ascii="Franklin Gothic Book" w:hAnsi="Franklin Gothic Book"/>
          <w:i w:val="0"/>
          <w:sz w:val="22"/>
          <w:szCs w:val="22"/>
        </w:rPr>
        <w:t xml:space="preserve"> in Switzerland.</w:t>
      </w:r>
    </w:p>
    <w:p w14:paraId="5390FAE3" w14:textId="77777777" w:rsidR="00DE5658" w:rsidRPr="00E25AF2" w:rsidRDefault="00DE5658" w:rsidP="00FE2379">
      <w:pPr>
        <w:pStyle w:val="Papertext"/>
        <w:spacing w:after="160"/>
        <w:jc w:val="left"/>
        <w:rPr>
          <w:rFonts w:ascii="Franklin Gothic Book" w:eastAsiaTheme="minorHAnsi" w:hAnsi="Franklin Gothic Book" w:cs="Arial"/>
          <w:iCs/>
          <w:sz w:val="22"/>
          <w:szCs w:val="22"/>
          <w:lang w:val="en-GB"/>
        </w:rPr>
      </w:pPr>
      <w:r w:rsidRPr="00E25AF2">
        <w:rPr>
          <w:rFonts w:ascii="Franklin Gothic Book" w:eastAsiaTheme="minorHAnsi" w:hAnsi="Franklin Gothic Book" w:cs="Arial"/>
          <w:iCs/>
          <w:sz w:val="22"/>
          <w:szCs w:val="22"/>
          <w:lang w:val="en-GB"/>
        </w:rPr>
        <w:t>We expect to:</w:t>
      </w:r>
    </w:p>
    <w:p w14:paraId="7BF5C7AE" w14:textId="77777777" w:rsidR="00DE5658" w:rsidRPr="00E25AF2" w:rsidRDefault="00DE5658" w:rsidP="00FE2379">
      <w:pPr>
        <w:pStyle w:val="Papertext"/>
        <w:numPr>
          <w:ilvl w:val="0"/>
          <w:numId w:val="32"/>
        </w:numPr>
        <w:spacing w:after="160"/>
        <w:ind w:left="714" w:hanging="357"/>
        <w:contextualSpacing/>
        <w:jc w:val="left"/>
        <w:rPr>
          <w:rFonts w:ascii="Franklin Gothic Book" w:eastAsiaTheme="minorHAnsi" w:hAnsi="Franklin Gothic Book" w:cs="Arial"/>
          <w:iCs/>
          <w:sz w:val="22"/>
          <w:szCs w:val="22"/>
          <w:lang w:val="en-GB"/>
        </w:rPr>
      </w:pPr>
      <w:r w:rsidRPr="00E25AF2">
        <w:rPr>
          <w:rFonts w:ascii="Franklin Gothic Book" w:eastAsiaTheme="minorHAnsi" w:hAnsi="Franklin Gothic Book" w:cs="Arial"/>
          <w:iCs/>
          <w:sz w:val="22"/>
          <w:szCs w:val="22"/>
          <w:lang w:val="en-GB"/>
        </w:rPr>
        <w:t>identify alpine ECM species or species assemblages unique to alpine ecosystems,</w:t>
      </w:r>
    </w:p>
    <w:p w14:paraId="1EFA49A9" w14:textId="77777777" w:rsidR="00DE5658" w:rsidRPr="00E25AF2" w:rsidRDefault="00DE5658" w:rsidP="00FE2379">
      <w:pPr>
        <w:pStyle w:val="Papertext"/>
        <w:numPr>
          <w:ilvl w:val="0"/>
          <w:numId w:val="32"/>
        </w:numPr>
        <w:spacing w:after="160"/>
        <w:ind w:left="714" w:hanging="357"/>
        <w:contextualSpacing/>
        <w:jc w:val="left"/>
        <w:rPr>
          <w:rFonts w:ascii="Franklin Gothic Book" w:eastAsiaTheme="minorHAnsi" w:hAnsi="Franklin Gothic Book" w:cs="Arial"/>
          <w:iCs/>
          <w:sz w:val="22"/>
          <w:szCs w:val="22"/>
          <w:lang w:val="en-GB"/>
        </w:rPr>
      </w:pPr>
      <w:r w:rsidRPr="00E25AF2">
        <w:rPr>
          <w:rFonts w:ascii="Franklin Gothic Book" w:eastAsiaTheme="minorHAnsi" w:hAnsi="Franklin Gothic Book" w:cs="Arial"/>
          <w:iCs/>
          <w:sz w:val="22"/>
          <w:szCs w:val="22"/>
          <w:lang w:val="en-GB"/>
        </w:rPr>
        <w:t>reveal their environmental drivers and threats,</w:t>
      </w:r>
    </w:p>
    <w:p w14:paraId="02E89E28" w14:textId="77777777" w:rsidR="00DE5658" w:rsidRPr="00E25AF2" w:rsidRDefault="00DE5658" w:rsidP="00FE2379">
      <w:pPr>
        <w:pStyle w:val="Papertext"/>
        <w:numPr>
          <w:ilvl w:val="0"/>
          <w:numId w:val="32"/>
        </w:numPr>
        <w:spacing w:after="160"/>
        <w:ind w:left="714" w:hanging="357"/>
        <w:contextualSpacing/>
        <w:jc w:val="left"/>
        <w:rPr>
          <w:rFonts w:ascii="Franklin Gothic Book" w:eastAsiaTheme="minorHAnsi" w:hAnsi="Franklin Gothic Book" w:cs="Arial"/>
          <w:iCs/>
          <w:sz w:val="22"/>
          <w:szCs w:val="22"/>
          <w:lang w:val="en-GB"/>
        </w:rPr>
      </w:pPr>
      <w:r w:rsidRPr="00E25AF2">
        <w:rPr>
          <w:rFonts w:ascii="Franklin Gothic Book" w:eastAsiaTheme="minorHAnsi" w:hAnsi="Franklin Gothic Book" w:cs="Arial"/>
          <w:iCs/>
          <w:sz w:val="22"/>
          <w:szCs w:val="22"/>
          <w:lang w:val="en-GB"/>
        </w:rPr>
        <w:t>generate a DNA database of alpine fungi for barcoding and phylogenetic analyses and,</w:t>
      </w:r>
    </w:p>
    <w:p w14:paraId="45D7F835" w14:textId="1549FC3F" w:rsidR="00DE5658" w:rsidRPr="00914FB1" w:rsidRDefault="00DE5658" w:rsidP="00FE2379">
      <w:pPr>
        <w:pStyle w:val="Papertext"/>
        <w:numPr>
          <w:ilvl w:val="0"/>
          <w:numId w:val="32"/>
        </w:numPr>
        <w:spacing w:after="160"/>
        <w:ind w:left="714" w:hanging="357"/>
        <w:jc w:val="left"/>
        <w:rPr>
          <w:rFonts w:ascii="Franklin Gothic Book" w:eastAsiaTheme="minorHAnsi" w:hAnsi="Franklin Gothic Book" w:cs="Arial"/>
          <w:iCs/>
          <w:sz w:val="22"/>
          <w:szCs w:val="22"/>
          <w:lang w:val="en-GB"/>
        </w:rPr>
      </w:pPr>
      <w:r w:rsidRPr="00E25AF2">
        <w:rPr>
          <w:rFonts w:ascii="Franklin Gothic Book" w:eastAsiaTheme="minorHAnsi" w:hAnsi="Franklin Gothic Book" w:cs="Arial"/>
          <w:iCs/>
          <w:sz w:val="22"/>
          <w:szCs w:val="22"/>
          <w:lang w:val="en-GB"/>
        </w:rPr>
        <w:t>gain a better insight into the ECM communities associated with sister plant species and their intermediates.</w:t>
      </w:r>
    </w:p>
    <w:p w14:paraId="5B003672" w14:textId="77777777" w:rsidR="00F713C5" w:rsidRDefault="00F713C5" w:rsidP="00FE2379">
      <w:pPr>
        <w:shd w:val="clear" w:color="auto" w:fill="FFFFFF"/>
        <w:spacing w:after="160"/>
        <w:rPr>
          <w:rFonts w:ascii="Franklin Gothic Book" w:hAnsi="Franklin Gothic Book"/>
          <w:b/>
          <w:sz w:val="22"/>
          <w:szCs w:val="22"/>
        </w:rPr>
      </w:pPr>
    </w:p>
    <w:p w14:paraId="710D5323" w14:textId="19EE0345" w:rsidR="00311F7A" w:rsidRPr="00311F7A" w:rsidRDefault="00311F7A" w:rsidP="00FE2379">
      <w:pPr>
        <w:shd w:val="clear" w:color="auto" w:fill="FFFFFF"/>
        <w:spacing w:after="160"/>
        <w:rPr>
          <w:rFonts w:ascii="Franklin Gothic Book" w:eastAsia="Times New Roman" w:hAnsi="Franklin Gothic Book" w:cs="Helvetica"/>
          <w:sz w:val="22"/>
          <w:szCs w:val="22"/>
          <w:lang w:eastAsia="en-GB"/>
        </w:rPr>
      </w:pPr>
      <w:r w:rsidRPr="00B04669">
        <w:rPr>
          <w:rFonts w:ascii="Franklin Gothic Book" w:hAnsi="Franklin Gothic Book"/>
          <w:b/>
          <w:sz w:val="22"/>
          <w:szCs w:val="22"/>
        </w:rPr>
        <w:t>Poster category:</w:t>
      </w:r>
      <w:r w:rsidRPr="00311F7A">
        <w:rPr>
          <w:rFonts w:ascii="Franklin Gothic Book" w:hAnsi="Franklin Gothic Book"/>
          <w:sz w:val="22"/>
          <w:szCs w:val="22"/>
        </w:rPr>
        <w:t xml:space="preserve"> </w:t>
      </w:r>
      <w:r w:rsidRPr="00311F7A">
        <w:rPr>
          <w:rFonts w:ascii="Franklin Gothic Book" w:hAnsi="Franklin Gothic Book"/>
          <w:color w:val="000000"/>
          <w:sz w:val="22"/>
          <w:szCs w:val="22"/>
        </w:rPr>
        <w:t>Climate change </w:t>
      </w:r>
    </w:p>
    <w:p w14:paraId="273B58BB" w14:textId="77777777" w:rsidR="00311F7A" w:rsidRPr="00DB085B" w:rsidRDefault="00311F7A" w:rsidP="00FE2379">
      <w:pPr>
        <w:spacing w:after="160"/>
        <w:rPr>
          <w:rFonts w:ascii="Franklin Gothic Book" w:hAnsi="Franklin Gothic Book"/>
          <w:sz w:val="22"/>
          <w:szCs w:val="22"/>
        </w:rPr>
      </w:pPr>
      <w:r w:rsidRPr="00B04669">
        <w:rPr>
          <w:rFonts w:ascii="Franklin Gothic Book" w:hAnsi="Franklin Gothic Book"/>
          <w:b/>
          <w:sz w:val="22"/>
          <w:szCs w:val="22"/>
        </w:rPr>
        <w:t>Poster competition:</w:t>
      </w:r>
      <w:r>
        <w:rPr>
          <w:rFonts w:ascii="Franklin Gothic Book" w:hAnsi="Franklin Gothic Book"/>
          <w:sz w:val="22"/>
          <w:szCs w:val="22"/>
        </w:rPr>
        <w:t xml:space="preserve"> Student entry</w:t>
      </w:r>
    </w:p>
    <w:sectPr w:rsidR="00311F7A" w:rsidRPr="00DB085B" w:rsidSect="002C6A85">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4461" w14:textId="77777777" w:rsidR="00DC2890" w:rsidRDefault="00DC2890" w:rsidP="00C414A4">
      <w:r>
        <w:separator/>
      </w:r>
    </w:p>
  </w:endnote>
  <w:endnote w:type="continuationSeparator" w:id="0">
    <w:p w14:paraId="6A8481DE" w14:textId="77777777" w:rsidR="00DC2890" w:rsidRDefault="00DC2890" w:rsidP="00C4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72A1" w14:textId="77777777" w:rsidR="00DC2890" w:rsidRDefault="00DC2890" w:rsidP="00C414A4">
      <w:r>
        <w:separator/>
      </w:r>
    </w:p>
  </w:footnote>
  <w:footnote w:type="continuationSeparator" w:id="0">
    <w:p w14:paraId="71E6F007" w14:textId="77777777" w:rsidR="00DC2890" w:rsidRDefault="00DC2890" w:rsidP="00C4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C655" w14:textId="77777777" w:rsidR="002863A8" w:rsidRDefault="002863A8">
    <w:pPr>
      <w:pStyle w:val="Header"/>
    </w:pPr>
    <w:r w:rsidRPr="00D664C0">
      <w:rPr>
        <w:rFonts w:ascii="Franklin Gothic Book" w:hAnsi="Franklin Gothic Book" w:cs="Calibri"/>
        <w:noProof/>
        <w:color w:val="18376A"/>
        <w:sz w:val="30"/>
        <w:szCs w:val="30"/>
        <w:lang w:eastAsia="en-GB"/>
      </w:rPr>
      <w:drawing>
        <wp:inline distT="0" distB="0" distL="0" distR="0" wp14:anchorId="22BCA198" wp14:editId="39900D6D">
          <wp:extent cx="1257300" cy="482600"/>
          <wp:effectExtent l="0" t="0" r="1270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952C1E"/>
    <w:multiLevelType w:val="hybridMultilevel"/>
    <w:tmpl w:val="7EE8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91056"/>
    <w:multiLevelType w:val="hybridMultilevel"/>
    <w:tmpl w:val="B292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46D50"/>
    <w:multiLevelType w:val="multilevel"/>
    <w:tmpl w:val="EC68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061AB"/>
    <w:multiLevelType w:val="hybridMultilevel"/>
    <w:tmpl w:val="83523EB2"/>
    <w:lvl w:ilvl="0" w:tplc="1DE09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74AE4"/>
    <w:multiLevelType w:val="hybridMultilevel"/>
    <w:tmpl w:val="858E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A244F"/>
    <w:multiLevelType w:val="hybridMultilevel"/>
    <w:tmpl w:val="5CBA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A3644"/>
    <w:multiLevelType w:val="hybridMultilevel"/>
    <w:tmpl w:val="341A3A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D4189"/>
    <w:multiLevelType w:val="hybridMultilevel"/>
    <w:tmpl w:val="EBE2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47EC8"/>
    <w:multiLevelType w:val="hybridMultilevel"/>
    <w:tmpl w:val="2496E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A0B09"/>
    <w:multiLevelType w:val="hybridMultilevel"/>
    <w:tmpl w:val="25C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5156D"/>
    <w:multiLevelType w:val="hybridMultilevel"/>
    <w:tmpl w:val="431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F620D"/>
    <w:multiLevelType w:val="hybridMultilevel"/>
    <w:tmpl w:val="BFF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B517B"/>
    <w:multiLevelType w:val="hybridMultilevel"/>
    <w:tmpl w:val="3E18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B18A0"/>
    <w:multiLevelType w:val="hybridMultilevel"/>
    <w:tmpl w:val="B250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E6F43"/>
    <w:multiLevelType w:val="hybridMultilevel"/>
    <w:tmpl w:val="398E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B1D2B"/>
    <w:multiLevelType w:val="hybridMultilevel"/>
    <w:tmpl w:val="81E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90AA8"/>
    <w:multiLevelType w:val="hybridMultilevel"/>
    <w:tmpl w:val="ED50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36309"/>
    <w:multiLevelType w:val="hybridMultilevel"/>
    <w:tmpl w:val="3D2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44391"/>
    <w:multiLevelType w:val="hybridMultilevel"/>
    <w:tmpl w:val="C07E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F5416"/>
    <w:multiLevelType w:val="hybridMultilevel"/>
    <w:tmpl w:val="0DB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C223A"/>
    <w:multiLevelType w:val="hybridMultilevel"/>
    <w:tmpl w:val="A838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81BA2"/>
    <w:multiLevelType w:val="hybridMultilevel"/>
    <w:tmpl w:val="9CF2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350EA"/>
    <w:multiLevelType w:val="multilevel"/>
    <w:tmpl w:val="CB5C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2"/>
  </w:num>
  <w:num w:numId="14">
    <w:abstractNumId w:val="30"/>
  </w:num>
  <w:num w:numId="15">
    <w:abstractNumId w:val="20"/>
  </w:num>
  <w:num w:numId="16">
    <w:abstractNumId w:val="24"/>
  </w:num>
  <w:num w:numId="17">
    <w:abstractNumId w:val="25"/>
  </w:num>
  <w:num w:numId="18">
    <w:abstractNumId w:val="29"/>
  </w:num>
  <w:num w:numId="19">
    <w:abstractNumId w:val="11"/>
  </w:num>
  <w:num w:numId="20">
    <w:abstractNumId w:val="23"/>
  </w:num>
  <w:num w:numId="21">
    <w:abstractNumId w:val="27"/>
  </w:num>
  <w:num w:numId="22">
    <w:abstractNumId w:val="31"/>
  </w:num>
  <w:num w:numId="23">
    <w:abstractNumId w:val="32"/>
  </w:num>
  <w:num w:numId="24">
    <w:abstractNumId w:val="26"/>
  </w:num>
  <w:num w:numId="25">
    <w:abstractNumId w:val="28"/>
  </w:num>
  <w:num w:numId="26">
    <w:abstractNumId w:val="13"/>
  </w:num>
  <w:num w:numId="27">
    <w:abstractNumId w:val="18"/>
  </w:num>
  <w:num w:numId="28">
    <w:abstractNumId w:val="19"/>
  </w:num>
  <w:num w:numId="29">
    <w:abstractNumId w:val="15"/>
  </w:num>
  <w:num w:numId="30">
    <w:abstractNumId w:val="33"/>
  </w:num>
  <w:num w:numId="31">
    <w:abstractNumId w:val="14"/>
  </w:num>
  <w:num w:numId="32">
    <w:abstractNumId w:val="16"/>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0A"/>
    <w:rsid w:val="00004B7D"/>
    <w:rsid w:val="000138E5"/>
    <w:rsid w:val="00040C94"/>
    <w:rsid w:val="00047FED"/>
    <w:rsid w:val="000518A2"/>
    <w:rsid w:val="00075105"/>
    <w:rsid w:val="000A17FC"/>
    <w:rsid w:val="000A7FCB"/>
    <w:rsid w:val="000C7468"/>
    <w:rsid w:val="000E4A4E"/>
    <w:rsid w:val="000F21EE"/>
    <w:rsid w:val="000F3EBC"/>
    <w:rsid w:val="00102FEE"/>
    <w:rsid w:val="00136EB1"/>
    <w:rsid w:val="00137094"/>
    <w:rsid w:val="00141467"/>
    <w:rsid w:val="00144E22"/>
    <w:rsid w:val="00183EA8"/>
    <w:rsid w:val="001A7C33"/>
    <w:rsid w:val="001D4C4D"/>
    <w:rsid w:val="0021560D"/>
    <w:rsid w:val="0023119F"/>
    <w:rsid w:val="00284F14"/>
    <w:rsid w:val="002863A8"/>
    <w:rsid w:val="00286698"/>
    <w:rsid w:val="002C6A85"/>
    <w:rsid w:val="002E71F5"/>
    <w:rsid w:val="002F396E"/>
    <w:rsid w:val="00311F7A"/>
    <w:rsid w:val="00324A7C"/>
    <w:rsid w:val="00373000"/>
    <w:rsid w:val="0037626C"/>
    <w:rsid w:val="003859B2"/>
    <w:rsid w:val="00393C04"/>
    <w:rsid w:val="003A4A60"/>
    <w:rsid w:val="003D53C9"/>
    <w:rsid w:val="003E35B4"/>
    <w:rsid w:val="00407CF1"/>
    <w:rsid w:val="00417CD9"/>
    <w:rsid w:val="004255DB"/>
    <w:rsid w:val="00436FFF"/>
    <w:rsid w:val="004A73F7"/>
    <w:rsid w:val="004D08A6"/>
    <w:rsid w:val="005240AA"/>
    <w:rsid w:val="005306E7"/>
    <w:rsid w:val="00530B6B"/>
    <w:rsid w:val="00542B4A"/>
    <w:rsid w:val="00544C09"/>
    <w:rsid w:val="005463DC"/>
    <w:rsid w:val="00553F61"/>
    <w:rsid w:val="00555CD6"/>
    <w:rsid w:val="005647DA"/>
    <w:rsid w:val="00587DA8"/>
    <w:rsid w:val="00587F7B"/>
    <w:rsid w:val="005F39B2"/>
    <w:rsid w:val="00607CB1"/>
    <w:rsid w:val="00637FD1"/>
    <w:rsid w:val="00643D97"/>
    <w:rsid w:val="006617D9"/>
    <w:rsid w:val="006846A4"/>
    <w:rsid w:val="006B4703"/>
    <w:rsid w:val="006C19A6"/>
    <w:rsid w:val="006C4A2E"/>
    <w:rsid w:val="00723F49"/>
    <w:rsid w:val="00734E70"/>
    <w:rsid w:val="007832ED"/>
    <w:rsid w:val="007D6502"/>
    <w:rsid w:val="007F5783"/>
    <w:rsid w:val="007F6A0A"/>
    <w:rsid w:val="008038D3"/>
    <w:rsid w:val="00842171"/>
    <w:rsid w:val="008465CD"/>
    <w:rsid w:val="00855DD9"/>
    <w:rsid w:val="00861AAA"/>
    <w:rsid w:val="008A2B7D"/>
    <w:rsid w:val="008B64A4"/>
    <w:rsid w:val="008C4526"/>
    <w:rsid w:val="008D13ED"/>
    <w:rsid w:val="00906BA2"/>
    <w:rsid w:val="00906F71"/>
    <w:rsid w:val="00913749"/>
    <w:rsid w:val="00914FB1"/>
    <w:rsid w:val="0092524E"/>
    <w:rsid w:val="00935D5F"/>
    <w:rsid w:val="009374AE"/>
    <w:rsid w:val="00945308"/>
    <w:rsid w:val="009834AC"/>
    <w:rsid w:val="0099279A"/>
    <w:rsid w:val="009A4E68"/>
    <w:rsid w:val="009A6D43"/>
    <w:rsid w:val="009D1B3F"/>
    <w:rsid w:val="00A01409"/>
    <w:rsid w:val="00A353CD"/>
    <w:rsid w:val="00A70731"/>
    <w:rsid w:val="00A72DE2"/>
    <w:rsid w:val="00AE1F22"/>
    <w:rsid w:val="00AE5F47"/>
    <w:rsid w:val="00B04669"/>
    <w:rsid w:val="00B12497"/>
    <w:rsid w:val="00B2014B"/>
    <w:rsid w:val="00B3231A"/>
    <w:rsid w:val="00B7525B"/>
    <w:rsid w:val="00B83657"/>
    <w:rsid w:val="00BB4EAC"/>
    <w:rsid w:val="00C14EBC"/>
    <w:rsid w:val="00C255C6"/>
    <w:rsid w:val="00C414A4"/>
    <w:rsid w:val="00C52EF4"/>
    <w:rsid w:val="00C743C9"/>
    <w:rsid w:val="00CA6A76"/>
    <w:rsid w:val="00CB0D41"/>
    <w:rsid w:val="00CC3348"/>
    <w:rsid w:val="00CE7591"/>
    <w:rsid w:val="00D20C18"/>
    <w:rsid w:val="00D22189"/>
    <w:rsid w:val="00D258FE"/>
    <w:rsid w:val="00D664C0"/>
    <w:rsid w:val="00D71154"/>
    <w:rsid w:val="00D725B5"/>
    <w:rsid w:val="00DB085B"/>
    <w:rsid w:val="00DB433D"/>
    <w:rsid w:val="00DC2890"/>
    <w:rsid w:val="00DD1E92"/>
    <w:rsid w:val="00DE0130"/>
    <w:rsid w:val="00DE5658"/>
    <w:rsid w:val="00DE7479"/>
    <w:rsid w:val="00E24C32"/>
    <w:rsid w:val="00E45968"/>
    <w:rsid w:val="00E55BF4"/>
    <w:rsid w:val="00E63009"/>
    <w:rsid w:val="00E70A91"/>
    <w:rsid w:val="00E947EE"/>
    <w:rsid w:val="00EA7F98"/>
    <w:rsid w:val="00EB7CC7"/>
    <w:rsid w:val="00EC7468"/>
    <w:rsid w:val="00EE43CE"/>
    <w:rsid w:val="00F0756D"/>
    <w:rsid w:val="00F1206A"/>
    <w:rsid w:val="00F33D13"/>
    <w:rsid w:val="00F62210"/>
    <w:rsid w:val="00F713C5"/>
    <w:rsid w:val="00F9261D"/>
    <w:rsid w:val="00F938DF"/>
    <w:rsid w:val="00FB42B8"/>
    <w:rsid w:val="00FE2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65EE"/>
  <w14:defaultImageDpi w14:val="300"/>
  <w15:docId w15:val="{D98863FE-12E9-4D49-B309-23154011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154"/>
    <w:rPr>
      <w:rFonts w:ascii="Lucida Grande" w:hAnsi="Lucida Grande" w:cs="Lucida Grande"/>
      <w:sz w:val="18"/>
      <w:szCs w:val="18"/>
    </w:rPr>
  </w:style>
  <w:style w:type="character" w:styleId="Hyperlink">
    <w:name w:val="Hyperlink"/>
    <w:basedOn w:val="DefaultParagraphFont"/>
    <w:uiPriority w:val="99"/>
    <w:unhideWhenUsed/>
    <w:rsid w:val="00D71154"/>
    <w:rPr>
      <w:color w:val="0000FF" w:themeColor="hyperlink"/>
      <w:u w:val="single"/>
    </w:rPr>
  </w:style>
  <w:style w:type="paragraph" w:styleId="ListParagraph">
    <w:name w:val="List Paragraph"/>
    <w:basedOn w:val="Normal"/>
    <w:uiPriority w:val="34"/>
    <w:qFormat/>
    <w:rsid w:val="00F1206A"/>
    <w:pPr>
      <w:ind w:left="720"/>
      <w:contextualSpacing/>
    </w:pPr>
  </w:style>
  <w:style w:type="character" w:styleId="CommentReference">
    <w:name w:val="annotation reference"/>
    <w:basedOn w:val="DefaultParagraphFont"/>
    <w:uiPriority w:val="99"/>
    <w:semiHidden/>
    <w:unhideWhenUsed/>
    <w:rsid w:val="00417CD9"/>
    <w:rPr>
      <w:sz w:val="16"/>
      <w:szCs w:val="16"/>
    </w:rPr>
  </w:style>
  <w:style w:type="paragraph" w:styleId="CommentText">
    <w:name w:val="annotation text"/>
    <w:basedOn w:val="Normal"/>
    <w:link w:val="CommentTextChar"/>
    <w:uiPriority w:val="99"/>
    <w:semiHidden/>
    <w:unhideWhenUsed/>
    <w:rsid w:val="00417CD9"/>
    <w:rPr>
      <w:sz w:val="20"/>
      <w:szCs w:val="20"/>
    </w:rPr>
  </w:style>
  <w:style w:type="character" w:customStyle="1" w:styleId="CommentTextChar">
    <w:name w:val="Comment Text Char"/>
    <w:basedOn w:val="DefaultParagraphFont"/>
    <w:link w:val="CommentText"/>
    <w:uiPriority w:val="99"/>
    <w:semiHidden/>
    <w:rsid w:val="00417CD9"/>
    <w:rPr>
      <w:sz w:val="20"/>
      <w:szCs w:val="20"/>
    </w:rPr>
  </w:style>
  <w:style w:type="paragraph" w:styleId="CommentSubject">
    <w:name w:val="annotation subject"/>
    <w:basedOn w:val="CommentText"/>
    <w:next w:val="CommentText"/>
    <w:link w:val="CommentSubjectChar"/>
    <w:uiPriority w:val="99"/>
    <w:semiHidden/>
    <w:unhideWhenUsed/>
    <w:rsid w:val="00417CD9"/>
    <w:rPr>
      <w:b/>
      <w:bCs/>
    </w:rPr>
  </w:style>
  <w:style w:type="character" w:customStyle="1" w:styleId="CommentSubjectChar">
    <w:name w:val="Comment Subject Char"/>
    <w:basedOn w:val="CommentTextChar"/>
    <w:link w:val="CommentSubject"/>
    <w:uiPriority w:val="99"/>
    <w:semiHidden/>
    <w:rsid w:val="00417CD9"/>
    <w:rPr>
      <w:b/>
      <w:bCs/>
      <w:sz w:val="20"/>
      <w:szCs w:val="20"/>
    </w:rPr>
  </w:style>
  <w:style w:type="character" w:styleId="FollowedHyperlink">
    <w:name w:val="FollowedHyperlink"/>
    <w:basedOn w:val="DefaultParagraphFont"/>
    <w:uiPriority w:val="99"/>
    <w:semiHidden/>
    <w:unhideWhenUsed/>
    <w:rsid w:val="002C6A85"/>
    <w:rPr>
      <w:color w:val="800080" w:themeColor="followedHyperlink"/>
      <w:u w:val="single"/>
    </w:rPr>
  </w:style>
  <w:style w:type="table" w:styleId="TableGrid">
    <w:name w:val="Table Grid"/>
    <w:basedOn w:val="TableNormal"/>
    <w:uiPriority w:val="59"/>
    <w:rsid w:val="00A3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4A4"/>
    <w:pPr>
      <w:tabs>
        <w:tab w:val="center" w:pos="4513"/>
        <w:tab w:val="right" w:pos="9026"/>
      </w:tabs>
    </w:pPr>
  </w:style>
  <w:style w:type="character" w:customStyle="1" w:styleId="HeaderChar">
    <w:name w:val="Header Char"/>
    <w:basedOn w:val="DefaultParagraphFont"/>
    <w:link w:val="Header"/>
    <w:uiPriority w:val="99"/>
    <w:rsid w:val="00C414A4"/>
  </w:style>
  <w:style w:type="paragraph" w:styleId="Footer">
    <w:name w:val="footer"/>
    <w:basedOn w:val="Normal"/>
    <w:link w:val="FooterChar"/>
    <w:uiPriority w:val="99"/>
    <w:unhideWhenUsed/>
    <w:rsid w:val="00C414A4"/>
    <w:pPr>
      <w:tabs>
        <w:tab w:val="center" w:pos="4513"/>
        <w:tab w:val="right" w:pos="9026"/>
      </w:tabs>
    </w:pPr>
  </w:style>
  <w:style w:type="character" w:customStyle="1" w:styleId="FooterChar">
    <w:name w:val="Footer Char"/>
    <w:basedOn w:val="DefaultParagraphFont"/>
    <w:link w:val="Footer"/>
    <w:uiPriority w:val="99"/>
    <w:rsid w:val="00C414A4"/>
  </w:style>
  <w:style w:type="paragraph" w:styleId="NormalWeb">
    <w:name w:val="Normal (Web)"/>
    <w:basedOn w:val="Normal"/>
    <w:uiPriority w:val="99"/>
    <w:semiHidden/>
    <w:unhideWhenUsed/>
    <w:rsid w:val="00F938DF"/>
    <w:pPr>
      <w:spacing w:before="100" w:beforeAutospacing="1" w:after="100" w:afterAutospacing="1"/>
    </w:pPr>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EA7F98"/>
    <w:rPr>
      <w:color w:val="808080"/>
      <w:shd w:val="clear" w:color="auto" w:fill="E6E6E6"/>
    </w:rPr>
  </w:style>
  <w:style w:type="paragraph" w:customStyle="1" w:styleId="Papertext">
    <w:name w:val="Paper text"/>
    <w:basedOn w:val="Normal"/>
    <w:rsid w:val="00DE5658"/>
    <w:pPr>
      <w:jc w:val="both"/>
    </w:pPr>
    <w:rPr>
      <w:rFonts w:ascii="Times New Roman" w:eastAsia="SimSun" w:hAnsi="Times New Roman" w:cs="Times New Roman"/>
      <w:lang w:val="en-US"/>
    </w:rPr>
  </w:style>
  <w:style w:type="character" w:customStyle="1" w:styleId="Bodytext13">
    <w:name w:val="Body text (13)_"/>
    <w:basedOn w:val="DefaultParagraphFont"/>
    <w:link w:val="Bodytext130"/>
    <w:uiPriority w:val="99"/>
    <w:locked/>
    <w:rsid w:val="00DE5658"/>
    <w:rPr>
      <w:rFonts w:ascii="Arial" w:hAnsi="Arial" w:cs="Arial"/>
      <w:i/>
      <w:iCs/>
      <w:sz w:val="18"/>
      <w:szCs w:val="18"/>
      <w:shd w:val="clear" w:color="auto" w:fill="FFFFFF"/>
    </w:rPr>
  </w:style>
  <w:style w:type="paragraph" w:customStyle="1" w:styleId="Bodytext130">
    <w:name w:val="Body text (13)"/>
    <w:basedOn w:val="Normal"/>
    <w:link w:val="Bodytext13"/>
    <w:uiPriority w:val="99"/>
    <w:rsid w:val="00DE5658"/>
    <w:pPr>
      <w:shd w:val="clear" w:color="auto" w:fill="FFFFFF"/>
      <w:spacing w:before="240" w:after="240" w:line="230" w:lineRule="exact"/>
      <w:jc w:val="center"/>
    </w:pPr>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otwf@kew.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FF69BBD6BD24591083A300ED239BE" ma:contentTypeVersion="2" ma:contentTypeDescription="Create a new document." ma:contentTypeScope="" ma:versionID="2e273bd251a7dd3d9af88738a49ccfd6">
  <xsd:schema xmlns:xsd="http://www.w3.org/2001/XMLSchema" xmlns:xs="http://www.w3.org/2001/XMLSchema" xmlns:p="http://schemas.microsoft.com/office/2006/metadata/properties" xmlns:ns2="8059e08b-34a2-40b0-be6c-da85a53a434c" targetNamespace="http://schemas.microsoft.com/office/2006/metadata/properties" ma:root="true" ma:fieldsID="bffd6b815a40f70c080edfbc8a485640" ns2:_="">
    <xsd:import namespace="8059e08b-34a2-40b0-be6c-da85a53a43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9e08b-34a2-40b0-be6c-da85a53a4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D1CDF-6FE6-42A4-BED3-17BB3CAD8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14613-9A83-4AD4-BF8D-77751CA0589C}">
  <ds:schemaRefs>
    <ds:schemaRef ds:uri="http://schemas.microsoft.com/sharepoint/v3/contenttype/forms"/>
  </ds:schemaRefs>
</ds:datastoreItem>
</file>

<file path=customXml/itemProps3.xml><?xml version="1.0" encoding="utf-8"?>
<ds:datastoreItem xmlns:ds="http://schemas.openxmlformats.org/officeDocument/2006/customXml" ds:itemID="{A60ACC07-91D0-428C-8884-A209518B4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9e08b-34a2-40b0-be6c-da85a53a4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RBG Kew</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Tanimoto</dc:creator>
  <cp:keywords/>
  <dc:description/>
  <cp:lastModifiedBy>Mimi Tanimoto</cp:lastModifiedBy>
  <cp:revision>22</cp:revision>
  <dcterms:created xsi:type="dcterms:W3CDTF">2018-04-25T10:54:00Z</dcterms:created>
  <dcterms:modified xsi:type="dcterms:W3CDTF">2018-04-25T13:25:00Z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0x010100D8FFF69BBD6BD24591083A300ED239BE</vt:lpwstr>
  </property>
</Properties>
</file>